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CD259" w14:textId="77777777" w:rsidR="00891E1E" w:rsidRDefault="00891E1E" w:rsidP="00891E1E">
      <w:pPr>
        <w:jc w:val="right"/>
        <w:rPr>
          <w:rFonts w:ascii="Sylfaen" w:hAnsi="Sylfaen"/>
          <w:i/>
          <w:sz w:val="24"/>
          <w:szCs w:val="24"/>
        </w:rPr>
      </w:pPr>
    </w:p>
    <w:p w14:paraId="7EFE342F" w14:textId="77777777" w:rsidR="00470F75" w:rsidRDefault="00470F75" w:rsidP="00470F7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7924DFC3" w14:textId="77777777" w:rsidR="00470F75" w:rsidRPr="00FA7E68" w:rsidRDefault="00470F75" w:rsidP="00470F75">
      <w:pPr>
        <w:jc w:val="right"/>
        <w:rPr>
          <w:rFonts w:ascii="Sylfaen" w:hAnsi="Sylfaen"/>
          <w:b/>
          <w:sz w:val="24"/>
          <w:szCs w:val="24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>
        <w:rPr>
          <w:rFonts w:ascii="Sylfaen" w:hAnsi="Sylfaen"/>
          <w:i/>
          <w:sz w:val="24"/>
          <w:szCs w:val="24"/>
        </w:rPr>
        <w:t>1</w:t>
      </w:r>
    </w:p>
    <w:p w14:paraId="0DE5568D" w14:textId="77777777" w:rsidR="006008A5" w:rsidRDefault="006008A5" w:rsidP="006008A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ამწის მემანქანის</w:t>
      </w:r>
    </w:p>
    <w:p w14:paraId="3236255B" w14:textId="77777777" w:rsidR="006008A5" w:rsidRDefault="006008A5" w:rsidP="006008A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6243EE7F" w14:textId="77777777" w:rsidR="006008A5" w:rsidRDefault="006008A5" w:rsidP="006008A5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6008A5" w14:paraId="4A5112B7" w14:textId="77777777" w:rsidTr="006008A5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16131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A7397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ამწის მეშვეობით   სავაგონო დეპოში სარემონტოდ შემოსული ვაგონების და მისი კვანძების აწევის და დაშვების უზრუნველყოფა;</w:t>
            </w:r>
          </w:p>
        </w:tc>
      </w:tr>
      <w:tr w:rsidR="006008A5" w14:paraId="2EE424F2" w14:textId="77777777" w:rsidTr="006008A5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7CC6D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A3230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სატვირთო ვაგონიდან მოხსნილი კვანძებისა და დეტალების მიწოდება სარემონტო პოზიციებზე და შეკეთებული კვანძებისა და დეტალების მიწოდება შესაბამის პოზიციებზე;</w:t>
            </w:r>
          </w:p>
        </w:tc>
      </w:tr>
      <w:tr w:rsidR="006008A5" w14:paraId="78CA71C8" w14:textId="77777777" w:rsidTr="006008A5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A12A9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AA074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სხვადასხვა სახის ტვირთების დატვირთვა-გადმოტვირთვა, გადაადგილება;</w:t>
            </w:r>
          </w:p>
        </w:tc>
      </w:tr>
      <w:tr w:rsidR="006008A5" w14:paraId="05B85386" w14:textId="77777777" w:rsidTr="006008A5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C03B0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63E7E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სამუშაოს დაწყების წინ ამწის ყველა მექანიზმების დათვალიერება და სამუშაო დავთარში შესაბამისი ჩანაწერის გაკეთება;</w:t>
            </w:r>
          </w:p>
        </w:tc>
      </w:tr>
      <w:tr w:rsidR="006008A5" w14:paraId="473BDFE9" w14:textId="77777777" w:rsidTr="006008A5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8F6F4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695C1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მეჯამბარესთან ერთად მოსახსნელი ტვირთსატაცი სამარჯვეების, ტარის გამართულობის შემოწმება;</w:t>
            </w:r>
          </w:p>
        </w:tc>
      </w:tr>
      <w:tr w:rsidR="006008A5" w14:paraId="1BDDEB4F" w14:textId="77777777" w:rsidTr="006008A5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9BC78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024BC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შეასრულოს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ხელმძღვანელის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დავალებები, მათ შორის კომპეტენციის ფარგლებში დროებით დაეკისროს მოვალეობის შესრულება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ორგანიზაციის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ინტერესებიდან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გამომდინარე</w:t>
            </w:r>
            <w:r>
              <w:rPr>
                <w:lang w:val="ka-GE"/>
              </w:rPr>
              <w:t xml:space="preserve">; </w:t>
            </w:r>
          </w:p>
        </w:tc>
      </w:tr>
      <w:tr w:rsidR="006008A5" w14:paraId="0778478F" w14:textId="77777777" w:rsidTr="006008A5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8F338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763B1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ითანამშრომლოს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რკინიგზის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სტრუქტურებთან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ძირითადი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საქმიანობის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ხარისხიანად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წარმართვის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მიზნით</w:t>
            </w:r>
            <w:r>
              <w:rPr>
                <w:lang w:val="ka-GE"/>
              </w:rPr>
              <w:t>;</w:t>
            </w:r>
            <w:r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6008A5" w14:paraId="5445E520" w14:textId="77777777" w:rsidTr="006008A5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DECA7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C82E2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 დაიცვას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შრომის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უსაფრთხოებასთან დაკავშირებული ნორმები</w:t>
            </w:r>
            <w:r>
              <w:rPr>
                <w:lang w:val="ka-GE"/>
              </w:rPr>
              <w:t>;</w:t>
            </w:r>
            <w:r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6008A5" w14:paraId="2238AAA3" w14:textId="77777777" w:rsidTr="006008A5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3F257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4B4CB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დაიცვას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შრომის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შინაგანაწესი</w:t>
            </w:r>
            <w:r>
              <w:rPr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ეთიკის კოდექსი და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 xml:space="preserve">სხვა; </w:t>
            </w:r>
          </w:p>
        </w:tc>
      </w:tr>
    </w:tbl>
    <w:p w14:paraId="72F6EF5A" w14:textId="77777777" w:rsidR="006008A5" w:rsidRDefault="006008A5" w:rsidP="006008A5">
      <w:pPr>
        <w:rPr>
          <w:rFonts w:ascii="Sylfaen" w:hAnsi="Sylfaen"/>
          <w:b/>
          <w:sz w:val="24"/>
          <w:szCs w:val="24"/>
          <w:lang w:val="ka-GE"/>
        </w:rPr>
      </w:pPr>
    </w:p>
    <w:p w14:paraId="06493C1F" w14:textId="77777777" w:rsidR="006008A5" w:rsidRDefault="006008A5" w:rsidP="006008A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6008A5" w14:paraId="6E824A42" w14:textId="77777777" w:rsidTr="006008A5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41E72" w14:textId="77777777" w:rsidR="006008A5" w:rsidRDefault="006008A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0C332" w14:textId="77777777" w:rsidR="006008A5" w:rsidRDefault="006008A5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D2F73" w14:textId="77777777" w:rsidR="006008A5" w:rsidRDefault="006008A5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საშუალო</w:t>
            </w:r>
          </w:p>
        </w:tc>
      </w:tr>
      <w:tr w:rsidR="006008A5" w14:paraId="780F3068" w14:textId="77777777" w:rsidTr="006008A5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7AD01" w14:textId="77777777" w:rsidR="006008A5" w:rsidRDefault="006008A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4CFE8" w14:textId="77777777" w:rsidR="006008A5" w:rsidRDefault="006008A5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მუშაობის</w:t>
            </w:r>
            <w:r>
              <w:rPr>
                <w:rFonts w:ascii="Sylfaen" w:hAnsi="Sylfaen"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90199" w14:textId="77777777" w:rsidR="006008A5" w:rsidRDefault="006008A5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 w:cs="Sylfaen"/>
                <w:noProof/>
                <w:lang w:val="ka-GE"/>
              </w:rPr>
              <w:t>ტვირთის დატვირთვა-გადმოტვირთვის და ტრანსპორტირების სამუშაოებზე მუშაობის გამოცდილება</w:t>
            </w:r>
          </w:p>
        </w:tc>
      </w:tr>
      <w:tr w:rsidR="006008A5" w14:paraId="20EECDA3" w14:textId="77777777" w:rsidTr="006008A5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10036" w14:textId="77777777" w:rsidR="006008A5" w:rsidRDefault="006008A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21053" w14:textId="77777777" w:rsidR="006008A5" w:rsidRDefault="006008A5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აუცილებელი</w:t>
            </w:r>
            <w:r>
              <w:t xml:space="preserve"> </w:t>
            </w:r>
            <w:r>
              <w:rPr>
                <w:rFonts w:ascii="Sylfaen" w:hAnsi="Sylfaen" w:cs="Sylfaen"/>
              </w:rPr>
              <w:t>ცოდნა</w:t>
            </w:r>
            <w: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931F8" w14:textId="77777777" w:rsidR="006008A5" w:rsidRDefault="006008A5">
            <w:pPr>
              <w:spacing w:after="0"/>
              <w:jc w:val="both"/>
              <w:rPr>
                <w:rFonts w:ascii="Sylfaen" w:hAnsi="Sylfaen"/>
              </w:rPr>
            </w:pPr>
          </w:p>
        </w:tc>
      </w:tr>
      <w:tr w:rsidR="006008A5" w14:paraId="7BC16661" w14:textId="77777777" w:rsidTr="006008A5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3B831" w14:textId="77777777" w:rsidR="006008A5" w:rsidRDefault="006008A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DD857" w14:textId="77777777" w:rsidR="006008A5" w:rsidRDefault="006008A5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65F13F58" w14:textId="77777777" w:rsidR="006008A5" w:rsidRDefault="006008A5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80695" w14:textId="77777777" w:rsidR="006008A5" w:rsidRDefault="006008A5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 w:cs="Sylfaen"/>
                <w:lang w:val="ka-GE"/>
              </w:rPr>
              <w:t>ამწის მართვის მოწმობა</w:t>
            </w:r>
          </w:p>
        </w:tc>
      </w:tr>
    </w:tbl>
    <w:p w14:paraId="458198F0" w14:textId="77777777" w:rsidR="006008A5" w:rsidRDefault="006008A5" w:rsidP="006008A5">
      <w:pPr>
        <w:rPr>
          <w:rFonts w:ascii="Sylfaen" w:hAnsi="Sylfaen"/>
          <w:b/>
          <w:sz w:val="24"/>
          <w:szCs w:val="24"/>
          <w:lang w:val="ka-GE"/>
        </w:rPr>
      </w:pPr>
    </w:p>
    <w:p w14:paraId="17D51937" w14:textId="77777777" w:rsidR="006008A5" w:rsidRDefault="006008A5" w:rsidP="006008A5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>
        <w:rPr>
          <w:rFonts w:ascii="Sylfaen" w:hAnsi="Sylfaen"/>
          <w:sz w:val="24"/>
          <w:szCs w:val="24"/>
          <w:lang w:val="ka-GE"/>
        </w:rPr>
        <w:t>5 დღიანი, ცვლიანი</w:t>
      </w:r>
      <w:r>
        <w:rPr>
          <w:rFonts w:ascii="Sylfaen" w:hAnsi="Sylfaen"/>
          <w:sz w:val="24"/>
          <w:szCs w:val="24"/>
        </w:rPr>
        <w:t>;</w:t>
      </w:r>
    </w:p>
    <w:p w14:paraId="65350747" w14:textId="77777777" w:rsidR="006008A5" w:rsidRDefault="006008A5" w:rsidP="006008A5">
      <w:pPr>
        <w:rPr>
          <w:rFonts w:ascii="Sylfaen" w:hAnsi="Sylfaen"/>
          <w:sz w:val="24"/>
          <w:szCs w:val="24"/>
        </w:rPr>
      </w:pPr>
    </w:p>
    <w:p w14:paraId="3E6526C1" w14:textId="77777777" w:rsidR="006008A5" w:rsidRDefault="006008A5" w:rsidP="006008A5">
      <w:pPr>
        <w:rPr>
          <w:rFonts w:ascii="Sylfaen" w:hAnsi="Sylfaen"/>
          <w:lang w:val="ka-GE"/>
        </w:rPr>
      </w:pPr>
    </w:p>
    <w:p w14:paraId="498C8C89" w14:textId="77777777" w:rsidR="006008A5" w:rsidRDefault="006008A5" w:rsidP="006008A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FF8361E" w14:textId="77777777" w:rsidR="006008A5" w:rsidRDefault="006008A5" w:rsidP="006008A5">
      <w:pPr>
        <w:jc w:val="right"/>
        <w:rPr>
          <w:rFonts w:ascii="Sylfaen" w:hAnsi="Sylfaen"/>
          <w:i/>
          <w:sz w:val="24"/>
          <w:szCs w:val="24"/>
        </w:rPr>
      </w:pPr>
    </w:p>
    <w:p w14:paraId="6040E846" w14:textId="77777777" w:rsidR="006008A5" w:rsidRDefault="006008A5" w:rsidP="006008A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351BBB4B" w14:textId="77777777" w:rsidR="006008A5" w:rsidRDefault="006008A5" w:rsidP="006008A5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#2</w:t>
      </w:r>
    </w:p>
    <w:p w14:paraId="03ECFB60" w14:textId="77777777" w:rsidR="006008A5" w:rsidRDefault="006008A5" w:rsidP="006008A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ელექტროაირშემდუღებელი</w:t>
      </w:r>
    </w:p>
    <w:p w14:paraId="35743E29" w14:textId="77777777" w:rsidR="006008A5" w:rsidRDefault="006008A5" w:rsidP="006008A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47816BC8" w14:textId="77777777" w:rsidR="006008A5" w:rsidRDefault="006008A5" w:rsidP="006008A5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6008A5" w14:paraId="58175FC0" w14:textId="77777777" w:rsidTr="006008A5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0BD09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0D2E4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წნევის ქვეშ მომუშავე დეტალებისა და კვანძების შედუღება-დადუღება;</w:t>
            </w:r>
          </w:p>
        </w:tc>
      </w:tr>
      <w:tr w:rsidR="006008A5" w14:paraId="0EFFCB2D" w14:textId="77777777" w:rsidTr="006008A5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12A4F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0DF34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სატვირთო ვაგონების დეტალების, კვანძებისა და რთული კონსტრუქციების გაწმენდა და შედუღება-დადუღების სამუშაოების წარმოება;</w:t>
            </w:r>
          </w:p>
        </w:tc>
      </w:tr>
      <w:tr w:rsidR="006008A5" w14:paraId="7756CA28" w14:textId="77777777" w:rsidTr="006008A5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22570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2F3FB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თხელკედლიანი ნაკეთობებისა და შედუღებისათვის ძნელად მისადგომი კონსტრუქციების შედუღება და დადუღება, განსხავავებული ფოლადის ან თუჯის განსაკუთრებით საპასუხისმგებლო კონსტრუქციების შედუღება-დადუღება;</w:t>
            </w:r>
          </w:p>
        </w:tc>
      </w:tr>
      <w:tr w:rsidR="006008A5" w14:paraId="6C906290" w14:textId="77777777" w:rsidTr="006008A5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668E6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32FDF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შეასრულოს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ხელმძღვანელის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დავალებები, მათ შორის კომპეტენციის ფარგლებში დროებით დაეკისროს მოვალეობის შესრულება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ორგანიზაციის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ინტერესებიდან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გამომდინარე</w:t>
            </w:r>
            <w:r>
              <w:rPr>
                <w:lang w:val="ka-GE"/>
              </w:rPr>
              <w:t xml:space="preserve">; </w:t>
            </w:r>
          </w:p>
        </w:tc>
      </w:tr>
      <w:tr w:rsidR="006008A5" w14:paraId="31F2EFCD" w14:textId="77777777" w:rsidTr="006008A5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2255F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09F7B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ითანამშრომლოს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რკინიგზის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სტრუქტურებთან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ძირითადი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საქმიანობის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ხარისხიანად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წარმართვის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მიზნით</w:t>
            </w:r>
            <w:r>
              <w:rPr>
                <w:lang w:val="ka-GE"/>
              </w:rPr>
              <w:t>;</w:t>
            </w:r>
            <w:r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6008A5" w14:paraId="34133A32" w14:textId="77777777" w:rsidTr="006008A5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65534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F7B8A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 დაიცვას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შრომის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უსაფრთხოებასთან დაკავშირებული ნორმები</w:t>
            </w:r>
            <w:r>
              <w:rPr>
                <w:lang w:val="ka-GE"/>
              </w:rPr>
              <w:t>;</w:t>
            </w:r>
            <w:r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6008A5" w14:paraId="668C4F2E" w14:textId="77777777" w:rsidTr="006008A5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C5A91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B54AD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დაიცვას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შრომის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შინაგანაწესი</w:t>
            </w:r>
            <w:r>
              <w:rPr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ეთიკის კოდექსი და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სხვა;</w:t>
            </w:r>
          </w:p>
        </w:tc>
      </w:tr>
    </w:tbl>
    <w:p w14:paraId="2FC68BDA" w14:textId="77777777" w:rsidR="006008A5" w:rsidRDefault="006008A5" w:rsidP="006008A5">
      <w:pPr>
        <w:rPr>
          <w:rFonts w:ascii="Sylfaen" w:hAnsi="Sylfaen"/>
          <w:b/>
          <w:sz w:val="24"/>
          <w:szCs w:val="24"/>
          <w:lang w:val="ka-GE"/>
        </w:rPr>
      </w:pPr>
    </w:p>
    <w:p w14:paraId="6EEFF280" w14:textId="77777777" w:rsidR="006008A5" w:rsidRDefault="006008A5" w:rsidP="006008A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6008A5" w14:paraId="12825CB4" w14:textId="77777777" w:rsidTr="006008A5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6FD35" w14:textId="77777777" w:rsidR="006008A5" w:rsidRDefault="006008A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C9287" w14:textId="77777777" w:rsidR="006008A5" w:rsidRDefault="006008A5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E0854" w14:textId="77777777" w:rsidR="006008A5" w:rsidRDefault="006008A5">
            <w:pPr>
              <w:spacing w:after="0"/>
              <w:ind w:firstLine="72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საშუალო</w:t>
            </w:r>
          </w:p>
        </w:tc>
      </w:tr>
      <w:tr w:rsidR="006008A5" w14:paraId="6F9BD964" w14:textId="77777777" w:rsidTr="006008A5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B253B" w14:textId="77777777" w:rsidR="006008A5" w:rsidRDefault="006008A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018FB" w14:textId="77777777" w:rsidR="006008A5" w:rsidRDefault="006008A5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მუშაობის</w:t>
            </w:r>
            <w:r>
              <w:rPr>
                <w:rFonts w:ascii="Sylfaen" w:hAnsi="Sylfaen"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3923" w14:textId="77777777" w:rsidR="006008A5" w:rsidRDefault="006008A5">
            <w:pPr>
              <w:spacing w:after="0"/>
              <w:jc w:val="both"/>
              <w:rPr>
                <w:rFonts w:ascii="Sylfaen" w:hAnsi="Sylfaen"/>
              </w:rPr>
            </w:pPr>
          </w:p>
        </w:tc>
      </w:tr>
      <w:tr w:rsidR="006008A5" w14:paraId="4E402DEE" w14:textId="77777777" w:rsidTr="006008A5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FBDD3" w14:textId="77777777" w:rsidR="006008A5" w:rsidRDefault="006008A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22218" w14:textId="77777777" w:rsidR="006008A5" w:rsidRDefault="006008A5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აუცილებელი</w:t>
            </w:r>
            <w:r>
              <w:t xml:space="preserve"> </w:t>
            </w:r>
            <w:r>
              <w:rPr>
                <w:rFonts w:ascii="Sylfaen" w:hAnsi="Sylfaen" w:cs="Sylfaen"/>
              </w:rPr>
              <w:t>ცოდნა</w:t>
            </w:r>
            <w: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2AF69" w14:textId="77777777" w:rsidR="006008A5" w:rsidRDefault="006008A5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noProof/>
                <w:lang w:val="ka-GE"/>
              </w:rPr>
              <w:t>შედუღების სამუშაოების წარმოების უფლება (მოწმობა)</w:t>
            </w:r>
          </w:p>
        </w:tc>
      </w:tr>
      <w:tr w:rsidR="006008A5" w14:paraId="6E803633" w14:textId="77777777" w:rsidTr="006008A5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ED4B0" w14:textId="77777777" w:rsidR="006008A5" w:rsidRDefault="006008A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21385" w14:textId="77777777" w:rsidR="006008A5" w:rsidRDefault="006008A5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6ED395E7" w14:textId="77777777" w:rsidR="006008A5" w:rsidRDefault="006008A5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AAEC9" w14:textId="77777777" w:rsidR="006008A5" w:rsidRDefault="006008A5">
            <w:pPr>
              <w:spacing w:after="0"/>
              <w:jc w:val="both"/>
              <w:rPr>
                <w:rFonts w:ascii="Sylfaen" w:hAnsi="Sylfaen"/>
              </w:rPr>
            </w:pPr>
          </w:p>
        </w:tc>
      </w:tr>
    </w:tbl>
    <w:p w14:paraId="47AC32EB" w14:textId="77777777" w:rsidR="006008A5" w:rsidRDefault="006008A5" w:rsidP="006008A5">
      <w:pPr>
        <w:rPr>
          <w:rFonts w:ascii="Sylfaen" w:hAnsi="Sylfaen"/>
          <w:b/>
          <w:sz w:val="24"/>
          <w:szCs w:val="24"/>
        </w:rPr>
      </w:pPr>
    </w:p>
    <w:p w14:paraId="342A4CE5" w14:textId="77777777" w:rsidR="006008A5" w:rsidRDefault="006008A5" w:rsidP="006008A5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5 დღიანი, ცვლიანი;</w:t>
      </w:r>
    </w:p>
    <w:p w14:paraId="55D4B9C4" w14:textId="77777777" w:rsidR="006008A5" w:rsidRDefault="006008A5" w:rsidP="006008A5"/>
    <w:p w14:paraId="5CE78678" w14:textId="77777777" w:rsidR="006008A5" w:rsidRDefault="006008A5" w:rsidP="006008A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391E8382" w14:textId="77777777" w:rsidR="006008A5" w:rsidRDefault="006008A5" w:rsidP="006008A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62A7EADD" w14:textId="77777777" w:rsidR="006008A5" w:rsidRDefault="006008A5" w:rsidP="006008A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5EEA1BEA" w14:textId="77777777" w:rsidR="006008A5" w:rsidRDefault="006008A5" w:rsidP="006008A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563DD4F8" w14:textId="77777777" w:rsidR="006008A5" w:rsidRDefault="006008A5" w:rsidP="006008A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1D201CB1" w14:textId="77777777" w:rsidR="006008A5" w:rsidRDefault="006008A5" w:rsidP="006008A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73F969AC" w14:textId="77777777" w:rsidR="006008A5" w:rsidRDefault="006008A5" w:rsidP="006008A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4257CE3D" w14:textId="77777777" w:rsidR="006008A5" w:rsidRDefault="006008A5" w:rsidP="006008A5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lastRenderedPageBreak/>
        <w:t>დანართი #3</w:t>
      </w:r>
    </w:p>
    <w:p w14:paraId="3D8FE396" w14:textId="77777777" w:rsidR="006008A5" w:rsidRDefault="006008A5" w:rsidP="006008A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ზეინკალი</w:t>
      </w:r>
    </w:p>
    <w:p w14:paraId="541ABAC5" w14:textId="77777777" w:rsidR="006008A5" w:rsidRDefault="006008A5" w:rsidP="006008A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207C0A22" w14:textId="77777777" w:rsidR="006008A5" w:rsidRDefault="006008A5" w:rsidP="006008A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 xml:space="preserve">ფუნქცია მოვალეობები: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142"/>
      </w:tblGrid>
      <w:tr w:rsidR="006008A5" w14:paraId="6649958B" w14:textId="77777777" w:rsidTr="006008A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D89C6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B5F73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noProof/>
                <w:color w:val="000000"/>
                <w:lang w:val="ka-GE"/>
              </w:rPr>
              <w:t>მოძრავი შემადგენლობის და საწარმოში არსებული მოწყობილობა-დანადგარების კვანძების დათვალიერება, დაშლა-აწყობა, შეკეთება, მონტაჟი და რეგულირება;</w:t>
            </w:r>
          </w:p>
        </w:tc>
      </w:tr>
      <w:tr w:rsidR="006008A5" w14:paraId="7FD9CE5E" w14:textId="77777777" w:rsidTr="006008A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ADC60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51169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შეასრულოს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ხელმძღვანელის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დავალებები, მათ შორის კომპეტენციის ფარგლებში დროებით დაეკისროს მოვალეობის შესრულება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ორგანიზაციის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ინტერესებიდან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გამომდინარე</w:t>
            </w:r>
            <w:r>
              <w:rPr>
                <w:lang w:val="ka-GE"/>
              </w:rPr>
              <w:t xml:space="preserve">; </w:t>
            </w:r>
          </w:p>
        </w:tc>
      </w:tr>
      <w:tr w:rsidR="006008A5" w14:paraId="70CC4915" w14:textId="77777777" w:rsidTr="006008A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EFB8F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59043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ითანამშრომლოს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რკინიგზის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სტრუქტურებთან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ძირითადი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საქმიანობის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ხარისხიანად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წარმართვის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მიზნით</w:t>
            </w:r>
            <w:r>
              <w:rPr>
                <w:lang w:val="ka-GE"/>
              </w:rPr>
              <w:t>;</w:t>
            </w:r>
            <w:r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6008A5" w14:paraId="550678F1" w14:textId="77777777" w:rsidTr="006008A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C964C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EE290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 დაიცვას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შრომის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უსაფრთხოებასთან დაკავშირებული ნორმები</w:t>
            </w:r>
            <w:r>
              <w:rPr>
                <w:lang w:val="ka-GE"/>
              </w:rPr>
              <w:t>;</w:t>
            </w:r>
          </w:p>
        </w:tc>
      </w:tr>
      <w:tr w:rsidR="006008A5" w14:paraId="084DC35B" w14:textId="77777777" w:rsidTr="006008A5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A8C17" w14:textId="77777777" w:rsidR="006008A5" w:rsidRDefault="006008A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D46B1" w14:textId="77777777" w:rsidR="006008A5" w:rsidRDefault="006008A5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დაიცვას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შრომის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შინაგანაწესი</w:t>
            </w:r>
            <w:r>
              <w:rPr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ეთიკის კოდექსი და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 xml:space="preserve">სხვა; </w:t>
            </w:r>
          </w:p>
        </w:tc>
      </w:tr>
    </w:tbl>
    <w:p w14:paraId="2A4C1F60" w14:textId="77777777" w:rsidR="006008A5" w:rsidRDefault="006008A5" w:rsidP="006008A5">
      <w:pPr>
        <w:rPr>
          <w:rFonts w:ascii="Sylfaen" w:hAnsi="Sylfaen"/>
          <w:b/>
          <w:sz w:val="24"/>
          <w:szCs w:val="24"/>
          <w:lang w:val="ka-GE"/>
        </w:rPr>
      </w:pPr>
    </w:p>
    <w:p w14:paraId="455C6AE2" w14:textId="77777777" w:rsidR="006008A5" w:rsidRDefault="006008A5" w:rsidP="006008A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6008A5" w14:paraId="3FF15385" w14:textId="77777777" w:rsidTr="006008A5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D451C" w14:textId="77777777" w:rsidR="006008A5" w:rsidRDefault="006008A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0F0F4" w14:textId="77777777" w:rsidR="006008A5" w:rsidRDefault="006008A5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B899CE" w14:textId="77777777" w:rsidR="006008A5" w:rsidRDefault="006008A5">
            <w:pPr>
              <w:spacing w:after="0" w:line="48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 xml:space="preserve"> საშუალო</w:t>
            </w:r>
          </w:p>
        </w:tc>
      </w:tr>
      <w:tr w:rsidR="006008A5" w14:paraId="33B6F2B8" w14:textId="77777777" w:rsidTr="006008A5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DED6F" w14:textId="77777777" w:rsidR="006008A5" w:rsidRDefault="006008A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A862E" w14:textId="77777777" w:rsidR="006008A5" w:rsidRDefault="006008A5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მუ</w:t>
            </w:r>
            <w:r>
              <w:rPr>
                <w:rFonts w:ascii="Sylfaen" w:hAnsi="Sylfaen"/>
                <w:lang w:val="ka-GE"/>
              </w:rPr>
              <w:t>შაობის</w:t>
            </w:r>
            <w:r>
              <w:rPr>
                <w:rFonts w:ascii="Sylfaen" w:hAnsi="Sylfaen"/>
              </w:rPr>
              <w:t xml:space="preserve"> გამოცდილება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A57CC" w14:textId="77777777" w:rsidR="006008A5" w:rsidRDefault="006008A5">
            <w:pPr>
              <w:spacing w:after="0"/>
              <w:rPr>
                <w:rFonts w:ascii="Sylfaen" w:hAnsi="Sylfaen"/>
                <w:lang w:val="ka-GE"/>
              </w:rPr>
            </w:pPr>
          </w:p>
        </w:tc>
      </w:tr>
      <w:tr w:rsidR="006008A5" w14:paraId="1EC99A75" w14:textId="77777777" w:rsidTr="006008A5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A4CDF" w14:textId="77777777" w:rsidR="006008A5" w:rsidRDefault="006008A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3BA30" w14:textId="77777777" w:rsidR="006008A5" w:rsidRDefault="006008A5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A9F99" w14:textId="77777777" w:rsidR="006008A5" w:rsidRDefault="006008A5">
            <w:pPr>
              <w:spacing w:after="0"/>
              <w:rPr>
                <w:rFonts w:ascii="Sylfaen" w:hAnsi="Sylfaen"/>
              </w:rPr>
            </w:pPr>
          </w:p>
        </w:tc>
      </w:tr>
      <w:tr w:rsidR="006008A5" w14:paraId="6D1D3055" w14:textId="77777777" w:rsidTr="006008A5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7474E" w14:textId="77777777" w:rsidR="006008A5" w:rsidRDefault="006008A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75C24" w14:textId="77777777" w:rsidR="006008A5" w:rsidRDefault="006008A5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3B56C4FE" w14:textId="77777777" w:rsidR="006008A5" w:rsidRDefault="006008A5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1E0B" w14:textId="77777777" w:rsidR="006008A5" w:rsidRDefault="006008A5">
            <w:pPr>
              <w:spacing w:after="0"/>
              <w:jc w:val="both"/>
              <w:rPr>
                <w:rFonts w:ascii="Sylfaen" w:hAnsi="Sylfaen" w:cs="Arial"/>
              </w:rPr>
            </w:pPr>
          </w:p>
        </w:tc>
      </w:tr>
    </w:tbl>
    <w:p w14:paraId="13D430C1" w14:textId="77777777" w:rsidR="006008A5" w:rsidRDefault="006008A5" w:rsidP="006008A5">
      <w:pPr>
        <w:rPr>
          <w:rFonts w:ascii="Sylfaen" w:hAnsi="Sylfaen"/>
          <w:lang w:val="ka-GE"/>
        </w:rPr>
      </w:pPr>
    </w:p>
    <w:p w14:paraId="4E5F29F7" w14:textId="77777777" w:rsidR="006008A5" w:rsidRDefault="006008A5" w:rsidP="006008A5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>
        <w:rPr>
          <w:rFonts w:ascii="Sylfaen" w:hAnsi="Sylfaen"/>
          <w:b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>ცვლიანი;</w:t>
      </w:r>
    </w:p>
    <w:p w14:paraId="33D9B801" w14:textId="77777777" w:rsidR="006008A5" w:rsidRDefault="006008A5" w:rsidP="006008A5">
      <w:pPr>
        <w:rPr>
          <w:rFonts w:ascii="Sylfaen" w:hAnsi="Sylfaen"/>
          <w:lang w:val="ka-GE"/>
        </w:rPr>
      </w:pPr>
    </w:p>
    <w:p w14:paraId="4274DEF2" w14:textId="77777777" w:rsidR="006008A5" w:rsidRDefault="006008A5" w:rsidP="006008A5"/>
    <w:p w14:paraId="1899C8ED" w14:textId="77777777" w:rsidR="006008A5" w:rsidRDefault="006008A5" w:rsidP="006008A5"/>
    <w:p w14:paraId="475088ED" w14:textId="77777777" w:rsidR="00810628" w:rsidRDefault="00810628" w:rsidP="006008A5">
      <w:pPr>
        <w:spacing w:after="0"/>
        <w:jc w:val="center"/>
      </w:pPr>
    </w:p>
    <w:sectPr w:rsidR="00810628" w:rsidSect="008011D6">
      <w:pgSz w:w="12240" w:h="15840"/>
      <w:pgMar w:top="180" w:right="81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89B58B4"/>
    <w:multiLevelType w:val="hybridMultilevel"/>
    <w:tmpl w:val="D41AA7A6"/>
    <w:lvl w:ilvl="0" w:tplc="43AEF50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370019" w:tentative="1">
      <w:start w:val="1"/>
      <w:numFmt w:val="lowerLetter"/>
      <w:lvlText w:val="%2."/>
      <w:lvlJc w:val="left"/>
      <w:pPr>
        <w:ind w:left="1140" w:hanging="360"/>
      </w:pPr>
    </w:lvl>
    <w:lvl w:ilvl="2" w:tplc="0437001B" w:tentative="1">
      <w:start w:val="1"/>
      <w:numFmt w:val="lowerRoman"/>
      <w:lvlText w:val="%3."/>
      <w:lvlJc w:val="right"/>
      <w:pPr>
        <w:ind w:left="1860" w:hanging="180"/>
      </w:pPr>
    </w:lvl>
    <w:lvl w:ilvl="3" w:tplc="0437000F" w:tentative="1">
      <w:start w:val="1"/>
      <w:numFmt w:val="decimal"/>
      <w:lvlText w:val="%4."/>
      <w:lvlJc w:val="left"/>
      <w:pPr>
        <w:ind w:left="2580" w:hanging="360"/>
      </w:pPr>
    </w:lvl>
    <w:lvl w:ilvl="4" w:tplc="04370019" w:tentative="1">
      <w:start w:val="1"/>
      <w:numFmt w:val="lowerLetter"/>
      <w:lvlText w:val="%5."/>
      <w:lvlJc w:val="left"/>
      <w:pPr>
        <w:ind w:left="3300" w:hanging="360"/>
      </w:pPr>
    </w:lvl>
    <w:lvl w:ilvl="5" w:tplc="0437001B" w:tentative="1">
      <w:start w:val="1"/>
      <w:numFmt w:val="lowerRoman"/>
      <w:lvlText w:val="%6."/>
      <w:lvlJc w:val="right"/>
      <w:pPr>
        <w:ind w:left="4020" w:hanging="180"/>
      </w:pPr>
    </w:lvl>
    <w:lvl w:ilvl="6" w:tplc="0437000F" w:tentative="1">
      <w:start w:val="1"/>
      <w:numFmt w:val="decimal"/>
      <w:lvlText w:val="%7."/>
      <w:lvlJc w:val="left"/>
      <w:pPr>
        <w:ind w:left="4740" w:hanging="360"/>
      </w:pPr>
    </w:lvl>
    <w:lvl w:ilvl="7" w:tplc="04370019" w:tentative="1">
      <w:start w:val="1"/>
      <w:numFmt w:val="lowerLetter"/>
      <w:lvlText w:val="%8."/>
      <w:lvlJc w:val="left"/>
      <w:pPr>
        <w:ind w:left="5460" w:hanging="360"/>
      </w:pPr>
    </w:lvl>
    <w:lvl w:ilvl="8" w:tplc="0437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FFD"/>
    <w:rsid w:val="000263C7"/>
    <w:rsid w:val="000446EB"/>
    <w:rsid w:val="000576AC"/>
    <w:rsid w:val="000B4A93"/>
    <w:rsid w:val="000F128C"/>
    <w:rsid w:val="001507AC"/>
    <w:rsid w:val="001621CB"/>
    <w:rsid w:val="001846F1"/>
    <w:rsid w:val="0020285A"/>
    <w:rsid w:val="0024243B"/>
    <w:rsid w:val="002566CF"/>
    <w:rsid w:val="00280FF4"/>
    <w:rsid w:val="002C5769"/>
    <w:rsid w:val="002E5D16"/>
    <w:rsid w:val="003317A5"/>
    <w:rsid w:val="00366BAF"/>
    <w:rsid w:val="00375765"/>
    <w:rsid w:val="003F64EF"/>
    <w:rsid w:val="00402A3C"/>
    <w:rsid w:val="00442C92"/>
    <w:rsid w:val="00470F75"/>
    <w:rsid w:val="00477AB0"/>
    <w:rsid w:val="00480362"/>
    <w:rsid w:val="00522F5F"/>
    <w:rsid w:val="005D0F4E"/>
    <w:rsid w:val="005F0557"/>
    <w:rsid w:val="006008A5"/>
    <w:rsid w:val="00625A6E"/>
    <w:rsid w:val="006270D8"/>
    <w:rsid w:val="00661C73"/>
    <w:rsid w:val="00682D0D"/>
    <w:rsid w:val="006D3F15"/>
    <w:rsid w:val="007A5D82"/>
    <w:rsid w:val="007F36E3"/>
    <w:rsid w:val="008011D6"/>
    <w:rsid w:val="00810628"/>
    <w:rsid w:val="00875054"/>
    <w:rsid w:val="00891E1E"/>
    <w:rsid w:val="008A1E11"/>
    <w:rsid w:val="008B7CB9"/>
    <w:rsid w:val="009147DD"/>
    <w:rsid w:val="00924B2C"/>
    <w:rsid w:val="009502DD"/>
    <w:rsid w:val="0096265E"/>
    <w:rsid w:val="0099359B"/>
    <w:rsid w:val="009E19A3"/>
    <w:rsid w:val="009F7578"/>
    <w:rsid w:val="00A07143"/>
    <w:rsid w:val="00A35C55"/>
    <w:rsid w:val="00A60605"/>
    <w:rsid w:val="00A87EE0"/>
    <w:rsid w:val="00AD2C84"/>
    <w:rsid w:val="00B827CB"/>
    <w:rsid w:val="00C35B39"/>
    <w:rsid w:val="00C463AB"/>
    <w:rsid w:val="00CD2F67"/>
    <w:rsid w:val="00D27B28"/>
    <w:rsid w:val="00D412EC"/>
    <w:rsid w:val="00D426DA"/>
    <w:rsid w:val="00D94C52"/>
    <w:rsid w:val="00DC1C83"/>
    <w:rsid w:val="00DC4FFD"/>
    <w:rsid w:val="00DC7451"/>
    <w:rsid w:val="00E6226A"/>
    <w:rsid w:val="00F1279E"/>
    <w:rsid w:val="00F47954"/>
    <w:rsid w:val="00FA4F08"/>
    <w:rsid w:val="00FA61DB"/>
    <w:rsid w:val="00FE1053"/>
    <w:rsid w:val="00FF7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58DE1"/>
  <w15:docId w15:val="{B0B6ADDD-1E11-4F50-9650-FE70D9C4F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35B39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106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0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6A8638-44DB-4397-91D9-69BC48B56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5</cp:revision>
  <dcterms:created xsi:type="dcterms:W3CDTF">2025-09-01T12:11:00Z</dcterms:created>
  <dcterms:modified xsi:type="dcterms:W3CDTF">2025-09-24T06:06:00Z</dcterms:modified>
</cp:coreProperties>
</file>