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BE5" w:rsidRDefault="00606BE5" w:rsidP="00606BE5">
      <w:pPr>
        <w:rPr>
          <w:rFonts w:ascii="Sylfaen" w:hAnsi="Sylfaen"/>
          <w:b/>
          <w:i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                                 მორიგე  ელექტრომექანიკოსი</w:t>
      </w:r>
    </w:p>
    <w:p w:rsidR="00606BE5" w:rsidRDefault="00606BE5" w:rsidP="00606BE5">
      <w:pPr>
        <w:ind w:firstLine="708"/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</w:p>
    <w:p w:rsidR="00606BE5" w:rsidRDefault="00606BE5" w:rsidP="00606BE5">
      <w:pPr>
        <w:rPr>
          <w:rFonts w:ascii="Sylfaen" w:hAnsi="Sylfaen"/>
          <w:b/>
          <w:sz w:val="24"/>
          <w:szCs w:val="24"/>
          <w:lang w:val="ka-GE"/>
        </w:rPr>
      </w:pPr>
    </w:p>
    <w:p w:rsidR="00606BE5" w:rsidRPr="00294F8E" w:rsidRDefault="00606BE5" w:rsidP="00606BE5">
      <w:pPr>
        <w:spacing w:after="240"/>
        <w:rPr>
          <w:rFonts w:ascii="Sylfaen" w:hAnsi="Sylfaen"/>
          <w:b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 მოთხოვნები:</w:t>
      </w:r>
    </w:p>
    <w:p w:rsidR="00606BE5" w:rsidRPr="00DB12C5" w:rsidRDefault="00606BE5" w:rsidP="00606BE5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1"/>
        <w:gridCol w:w="6451"/>
      </w:tblGrid>
      <w:tr w:rsidR="00606BE5" w:rsidRPr="00DB12C5" w:rsidTr="000444BD">
        <w:trPr>
          <w:trHeight w:val="647"/>
        </w:trPr>
        <w:tc>
          <w:tcPr>
            <w:tcW w:w="360" w:type="dxa"/>
          </w:tcPr>
          <w:p w:rsidR="00606BE5" w:rsidRPr="00DB12C5" w:rsidRDefault="00606BE5" w:rsidP="000444B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:rsidR="00606BE5" w:rsidRPr="00D915FC" w:rsidRDefault="00606BE5" w:rsidP="000444BD">
            <w:pPr>
              <w:spacing w:line="480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 w:rsidRPr="00ED3F65">
              <w:rPr>
                <w:rFonts w:ascii="Sylfaen" w:hAnsi="Sylfaen"/>
                <w:sz w:val="20"/>
                <w:szCs w:val="20"/>
                <w:lang w:val="ka-GE"/>
              </w:rPr>
              <w:t>საშუალო-ტექნიკური</w:t>
            </w:r>
          </w:p>
        </w:tc>
      </w:tr>
      <w:tr w:rsidR="00606BE5" w:rsidRPr="00DB12C5" w:rsidTr="000444BD">
        <w:tc>
          <w:tcPr>
            <w:tcW w:w="360" w:type="dxa"/>
          </w:tcPr>
          <w:p w:rsidR="00606BE5" w:rsidRPr="00DB12C5" w:rsidRDefault="00606BE5" w:rsidP="000444B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:rsidR="00606BE5" w:rsidRPr="00D915FC" w:rsidRDefault="00606BE5" w:rsidP="000444BD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მინიმუმ 1 </w:t>
            </w:r>
            <w:r w:rsidRPr="00D915FC">
              <w:rPr>
                <w:rFonts w:ascii="Sylfaen" w:hAnsi="Sylfaen"/>
                <w:sz w:val="20"/>
                <w:szCs w:val="20"/>
                <w:lang w:val="ka-GE"/>
              </w:rPr>
              <w:t xml:space="preserve"> წელი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ელექტრომომარაგების დარგის სპეციალობით</w:t>
            </w:r>
          </w:p>
        </w:tc>
      </w:tr>
      <w:tr w:rsidR="00606BE5" w:rsidRPr="00DB12C5" w:rsidTr="000444BD">
        <w:tc>
          <w:tcPr>
            <w:tcW w:w="360" w:type="dxa"/>
          </w:tcPr>
          <w:p w:rsidR="00606BE5" w:rsidRPr="00DB12C5" w:rsidRDefault="00606BE5" w:rsidP="000444B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:rsidR="00606BE5" w:rsidRPr="00D915FC" w:rsidRDefault="00606BE5" w:rsidP="000444BD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დაკვირვებულობა</w:t>
            </w:r>
          </w:p>
        </w:tc>
      </w:tr>
      <w:tr w:rsidR="00606BE5" w:rsidRPr="00DB12C5" w:rsidTr="000444BD">
        <w:trPr>
          <w:trHeight w:val="1212"/>
        </w:trPr>
        <w:tc>
          <w:tcPr>
            <w:tcW w:w="360" w:type="dxa"/>
          </w:tcPr>
          <w:p w:rsidR="00606BE5" w:rsidRPr="00DB12C5" w:rsidRDefault="00606BE5" w:rsidP="000444B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:rsidR="00606BE5" w:rsidRPr="00D915FC" w:rsidRDefault="00606BE5" w:rsidP="000444BD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D915FC">
              <w:rPr>
                <w:rFonts w:ascii="Sylfaen" w:hAnsi="Sylfaen"/>
                <w:sz w:val="20"/>
                <w:szCs w:val="20"/>
                <w:lang w:val="ka-GE"/>
              </w:rPr>
              <w:t>საქართველოს სარკინიგზო ტრანსპორტის ტექნიკური ექსპლუატაციის წ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ესები, </w:t>
            </w:r>
            <w:r w:rsidRPr="00D915FC">
              <w:rPr>
                <w:rFonts w:ascii="Sylfaen" w:hAnsi="Sylfaen"/>
                <w:sz w:val="20"/>
                <w:szCs w:val="20"/>
                <w:lang w:val="ka-GE"/>
              </w:rPr>
              <w:t xml:space="preserve"> მატარებელთა მოძრაობის და სამანევრო მუშაობის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ა სიგნალიზაციის ინსტრუქციები</w:t>
            </w:r>
            <w:r w:rsidRPr="00D915FC">
              <w:rPr>
                <w:rFonts w:ascii="Sylfaen" w:hAnsi="Sylfaen"/>
                <w:sz w:val="20"/>
                <w:szCs w:val="20"/>
                <w:lang w:val="ka-GE"/>
              </w:rPr>
              <w:t>, უსაფრთხოების ტექნიკის წესები, სხვა მოქმედი ნორმატიული აქტები და დოკუმენტები.</w:t>
            </w:r>
          </w:p>
        </w:tc>
      </w:tr>
      <w:tr w:rsidR="00606BE5" w:rsidRPr="00DB12C5" w:rsidTr="000444BD">
        <w:tc>
          <w:tcPr>
            <w:tcW w:w="360" w:type="dxa"/>
          </w:tcPr>
          <w:p w:rsidR="00606BE5" w:rsidRPr="00DB12C5" w:rsidRDefault="00606BE5" w:rsidP="000444B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:rsidR="00606BE5" w:rsidRPr="001A3968" w:rsidRDefault="00606BE5" w:rsidP="000444BD">
            <w:pPr>
              <w:jc w:val="both"/>
              <w:rPr>
                <w:rFonts w:ascii="Sylfaen" w:hAnsi="Sylfaen"/>
                <w:lang w:val="ka-GE"/>
              </w:rPr>
            </w:pPr>
            <w:r w:rsidRPr="00DB12C5">
              <w:rPr>
                <w:rFonts w:ascii="Sylfaen" w:hAnsi="Sylfaen"/>
              </w:rPr>
              <w:t>სხვა</w:t>
            </w:r>
            <w:r>
              <w:rPr>
                <w:rFonts w:ascii="Sylfaen" w:hAnsi="Sylfaen"/>
                <w:lang w:val="ka-GE"/>
              </w:rPr>
              <w:t xml:space="preserve"> მოთხოვნები</w:t>
            </w:r>
          </w:p>
          <w:p w:rsidR="00606BE5" w:rsidRPr="00DB12C5" w:rsidRDefault="00606BE5" w:rsidP="000444B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:rsidR="00606BE5" w:rsidRPr="00DB12C5" w:rsidRDefault="00606BE5" w:rsidP="000444BD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:rsidR="00606BE5" w:rsidRPr="00DB12C5" w:rsidRDefault="00606BE5" w:rsidP="00606BE5">
      <w:pPr>
        <w:rPr>
          <w:rFonts w:ascii="Sylfaen" w:hAnsi="Sylfaen"/>
          <w:b/>
          <w:lang w:val="ka-GE"/>
        </w:rPr>
      </w:pPr>
    </w:p>
    <w:p w:rsidR="00606BE5" w:rsidRPr="002E7373" w:rsidRDefault="00606BE5" w:rsidP="00606BE5">
      <w:pPr>
        <w:spacing w:after="240"/>
        <w:rPr>
          <w:rFonts w:ascii="Sylfaen" w:hAnsi="Sylfaen"/>
          <w:b/>
          <w:lang w:val="ka-GE"/>
        </w:rPr>
      </w:pPr>
    </w:p>
    <w:p w:rsidR="00606BE5" w:rsidRPr="00294F8E" w:rsidRDefault="00606BE5" w:rsidP="00606BE5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020"/>
      </w:tblGrid>
      <w:tr w:rsidR="00606BE5" w:rsidRPr="00DB12C5" w:rsidTr="000444BD">
        <w:trPr>
          <w:trHeight w:val="392"/>
        </w:trPr>
        <w:tc>
          <w:tcPr>
            <w:tcW w:w="461" w:type="dxa"/>
            <w:vAlign w:val="center"/>
          </w:tcPr>
          <w:p w:rsidR="00606BE5" w:rsidRPr="00DB12C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:rsidR="00606BE5" w:rsidRPr="00D915FC" w:rsidRDefault="00606BE5" w:rsidP="000444BD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გასწიოს მუდმივი მეთვალყურეობა ყველა ელექტროდანადგარის მდგომარეობაზე და სამუშაო რეჟიმზე.</w:t>
            </w:r>
          </w:p>
        </w:tc>
      </w:tr>
      <w:tr w:rsidR="00606BE5" w:rsidRPr="00DB12C5" w:rsidTr="000444BD">
        <w:trPr>
          <w:trHeight w:val="392"/>
        </w:trPr>
        <w:tc>
          <w:tcPr>
            <w:tcW w:w="461" w:type="dxa"/>
            <w:vAlign w:val="center"/>
          </w:tcPr>
          <w:p w:rsidR="00606BE5" w:rsidRPr="00DB12C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:rsidR="00606BE5" w:rsidRPr="00D915FC" w:rsidRDefault="00606BE5" w:rsidP="000444BD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აწარმოოს დანადგარების პერიოდული დათვალიერება.</w:t>
            </w:r>
          </w:p>
        </w:tc>
      </w:tr>
      <w:tr w:rsidR="00606BE5" w:rsidRPr="00DB12C5" w:rsidTr="000444BD">
        <w:trPr>
          <w:trHeight w:val="392"/>
        </w:trPr>
        <w:tc>
          <w:tcPr>
            <w:tcW w:w="461" w:type="dxa"/>
            <w:vAlign w:val="center"/>
          </w:tcPr>
          <w:p w:rsidR="00606BE5" w:rsidRPr="00DB12C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:rsidR="00606BE5" w:rsidRPr="00D915FC" w:rsidRDefault="00606BE5" w:rsidP="000444BD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უზრუნველყოს ელექტროდანადგარებზე მცირე სამუსაოების შესრულება.</w:t>
            </w:r>
          </w:p>
        </w:tc>
      </w:tr>
      <w:tr w:rsidR="00606BE5" w:rsidRPr="00DB12C5" w:rsidTr="000444BD">
        <w:trPr>
          <w:trHeight w:val="392"/>
        </w:trPr>
        <w:tc>
          <w:tcPr>
            <w:tcW w:w="461" w:type="dxa"/>
            <w:vAlign w:val="center"/>
          </w:tcPr>
          <w:p w:rsidR="00606BE5" w:rsidRPr="00DB12C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:rsidR="00606BE5" w:rsidRPr="00D915FC" w:rsidRDefault="00606BE5" w:rsidP="000444BD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ოპერატიული გადართვების წარმოება დისპეტჩერის ბრძანებით.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Pr="00DB12C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:rsidR="00606BE5" w:rsidRPr="00D915FC" w:rsidRDefault="00606BE5" w:rsidP="000444BD">
            <w:pPr>
              <w:spacing w:line="276" w:lineRule="auto"/>
              <w:ind w:left="46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უზრუნველყოს სარევიზიო ან ავარიული სამუშაოების დროს სქემის და სამუშაო ადგილის მომზადება. სამუშაოს პერიოდში მათი მეთვალყურეობა და სამუშაოს დამთავრების შემდეგ ნორმალური სქემის აღდგენა და ელ.დანადგარების ჩართვა.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Pr="00DB12C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:rsidR="00606BE5" w:rsidRPr="00D915FC" w:rsidRDefault="00606BE5" w:rsidP="000444BD">
            <w:pPr>
              <w:spacing w:line="276" w:lineRule="auto"/>
              <w:ind w:left="13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მოვალეა ყურადღება მიაქციოს დამცავი საშუალებების, ხელსაწყოების და იარაღების ტექნიკურ მდგომარეობას და მათ სწორ გამოყენებას.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left="-44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 აუცილებელია თავისი უბნის სქემების, დანადგარების და ქვესადგურის ცალხაზიანი სქემების ცოდნა.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8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left="-44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   უზრუნველყოს სამუშაოს უსაფრთხოდ წარმოება და ნებისმიერ ძაბვაზე მომუშავე ელექტროდანადგარების მეთვალყურეობა.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აღმოუჩინოს პირველადი დახმარება დაზარალებულს.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left="4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 მოვალეა იცოდეს მოსაზღვრე ქვესადგურის ფარგლებში 10 კვ-იანი გრძივი ელექტრომომარაგების, 6 კვ-იანი ავტობლოკირების ხაზების და საკონტაქტო ქსელის დასექციების სქემები.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 იცოდეს დანადგარების ყველა დაცვების დანიშნულება, მუშაობა და მათზე დაყენების დენის სიდიდე.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left="4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მოვალეა  შეასრულოს ხელმძღვანელის სხვა დავალებები ორგანიზაციის ინტერესებიდან გამომდინარე. დაიცვას შრომის დაცვისა და ტექნიკური უსაფრთხოების წესები.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left="4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მოვალეა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606BE5" w:rsidRPr="00DB12C5" w:rsidTr="000444BD">
        <w:trPr>
          <w:trHeight w:val="446"/>
        </w:trPr>
        <w:tc>
          <w:tcPr>
            <w:tcW w:w="461" w:type="dxa"/>
            <w:vAlign w:val="center"/>
          </w:tcPr>
          <w:p w:rsidR="00606BE5" w:rsidRDefault="00606BE5" w:rsidP="000444B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14</w:t>
            </w:r>
          </w:p>
        </w:tc>
        <w:tc>
          <w:tcPr>
            <w:tcW w:w="9142" w:type="dxa"/>
          </w:tcPr>
          <w:p w:rsidR="00606BE5" w:rsidRDefault="00606BE5" w:rsidP="000444BD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მოვალეა დაიცვას შრომის შინაგანაწესი და დისციპლინა.</w:t>
            </w:r>
          </w:p>
        </w:tc>
      </w:tr>
    </w:tbl>
    <w:p w:rsidR="00606BE5" w:rsidRPr="00BE229F" w:rsidRDefault="00606BE5" w:rsidP="00606BE5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 xml:space="preserve">  </w:t>
      </w:r>
    </w:p>
    <w:p w:rsidR="00606BE5" w:rsidRPr="00DB12C5" w:rsidRDefault="00606BE5" w:rsidP="00606BE5">
      <w:pPr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 xml:space="preserve">სამუშაო რეჟიმი </w:t>
      </w:r>
      <w:proofErr w:type="gramStart"/>
      <w:r>
        <w:rPr>
          <w:rFonts w:ascii="Sylfaen" w:hAnsi="Sylfaen"/>
          <w:b/>
          <w:lang w:val="ka-GE"/>
        </w:rPr>
        <w:t>---  ცვლიანი</w:t>
      </w:r>
      <w:proofErr w:type="gramEnd"/>
    </w:p>
    <w:p w:rsidR="00606BE5" w:rsidRPr="00DB12C5" w:rsidRDefault="00606BE5" w:rsidP="00606BE5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 xml:space="preserve">                    </w:t>
      </w:r>
    </w:p>
    <w:p w:rsidR="0067009E" w:rsidRDefault="0067009E">
      <w:bookmarkStart w:id="0" w:name="_GoBack"/>
      <w:bookmarkEnd w:id="0"/>
    </w:p>
    <w:sectPr w:rsidR="0067009E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6C2"/>
    <w:rsid w:val="00606BE5"/>
    <w:rsid w:val="0067009E"/>
    <w:rsid w:val="008D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483EDA-8011-462C-9D0F-DD057E663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BE5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1785</Characters>
  <Application>Microsoft Office Word</Application>
  <DocSecurity>0</DocSecurity>
  <Lines>14</Lines>
  <Paragraphs>4</Paragraphs>
  <ScaleCrop>false</ScaleCrop>
  <Company>Railway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2023-02-03T12:08:00Z</dcterms:created>
  <dcterms:modified xsi:type="dcterms:W3CDTF">2023-02-03T12:09:00Z</dcterms:modified>
</cp:coreProperties>
</file>