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BA05D5" w14:textId="77777777" w:rsidR="00753376" w:rsidRPr="00D22116" w:rsidRDefault="00753376" w:rsidP="00753376">
      <w:pPr>
        <w:spacing w:after="240"/>
        <w:jc w:val="center"/>
        <w:rPr>
          <w:rFonts w:ascii="Sylfaen" w:hAnsi="Sylfaen"/>
          <w:b/>
          <w:sz w:val="24"/>
          <w:szCs w:val="24"/>
          <w:lang w:val="ka-GE"/>
        </w:rPr>
      </w:pPr>
      <w:r w:rsidRPr="00D22116">
        <w:rPr>
          <w:rFonts w:ascii="Sylfaen" w:hAnsi="Sylfaen"/>
          <w:b/>
          <w:sz w:val="24"/>
          <w:szCs w:val="24"/>
          <w:lang w:val="ka-GE"/>
        </w:rPr>
        <w:t>დარაჯის</w:t>
      </w:r>
    </w:p>
    <w:p w14:paraId="3F7E75D9" w14:textId="77777777" w:rsidR="00753376" w:rsidRPr="00D22116" w:rsidRDefault="00753376" w:rsidP="00753376">
      <w:pPr>
        <w:jc w:val="center"/>
        <w:rPr>
          <w:rFonts w:ascii="Sylfaen" w:hAnsi="Sylfaen"/>
          <w:b/>
          <w:sz w:val="24"/>
          <w:szCs w:val="24"/>
          <w:u w:val="single"/>
          <w:lang w:val="ka-GE"/>
        </w:rPr>
      </w:pPr>
      <w:r w:rsidRPr="00D22116">
        <w:rPr>
          <w:rFonts w:ascii="Sylfaen" w:hAnsi="Sylfaen"/>
          <w:b/>
          <w:bCs/>
          <w:sz w:val="24"/>
          <w:szCs w:val="24"/>
          <w:lang w:val="ka-GE"/>
        </w:rPr>
        <w:t>საკვალიფიკაციო მოთხოვნები</w:t>
      </w:r>
    </w:p>
    <w:p w14:paraId="717BEBE2" w14:textId="77777777" w:rsidR="00753376" w:rsidRPr="00D22116" w:rsidRDefault="00753376" w:rsidP="00753376">
      <w:pPr>
        <w:rPr>
          <w:rFonts w:ascii="Sylfaen" w:hAnsi="Sylfaen"/>
          <w:b/>
          <w:sz w:val="24"/>
          <w:szCs w:val="24"/>
        </w:rPr>
      </w:pPr>
    </w:p>
    <w:tbl>
      <w:tblPr>
        <w:tblW w:w="9630" w:type="dxa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2700"/>
        <w:gridCol w:w="6570"/>
      </w:tblGrid>
      <w:tr w:rsidR="00753376" w:rsidRPr="00D22116" w14:paraId="349D4131" w14:textId="77777777" w:rsidTr="004D76A0">
        <w:trPr>
          <w:trHeight w:val="647"/>
        </w:trPr>
        <w:tc>
          <w:tcPr>
            <w:tcW w:w="360" w:type="dxa"/>
          </w:tcPr>
          <w:p w14:paraId="3A152614" w14:textId="77777777" w:rsidR="00753376" w:rsidRPr="00D22116" w:rsidRDefault="00753376" w:rsidP="004D76A0">
            <w:pPr>
              <w:rPr>
                <w:rFonts w:ascii="Sylfaen" w:hAnsi="Sylfaen"/>
                <w:b/>
                <w:sz w:val="24"/>
                <w:szCs w:val="24"/>
              </w:rPr>
            </w:pPr>
            <w:r w:rsidRPr="00D22116">
              <w:rPr>
                <w:rFonts w:ascii="Sylfaen" w:hAnsi="Sylfaen"/>
                <w:b/>
                <w:sz w:val="24"/>
                <w:szCs w:val="24"/>
              </w:rPr>
              <w:t>1</w:t>
            </w:r>
          </w:p>
        </w:tc>
        <w:tc>
          <w:tcPr>
            <w:tcW w:w="2700" w:type="dxa"/>
          </w:tcPr>
          <w:p w14:paraId="5862932C" w14:textId="77777777" w:rsidR="00753376" w:rsidRPr="00D22116" w:rsidRDefault="00753376" w:rsidP="004D76A0">
            <w:pPr>
              <w:jc w:val="both"/>
              <w:rPr>
                <w:rFonts w:ascii="Sylfaen" w:hAnsi="Sylfaen"/>
                <w:sz w:val="24"/>
                <w:szCs w:val="24"/>
              </w:rPr>
            </w:pPr>
            <w:r w:rsidRPr="00D22116">
              <w:rPr>
                <w:rFonts w:ascii="Sylfaen" w:hAnsi="Sylfaen"/>
                <w:sz w:val="24"/>
                <w:szCs w:val="24"/>
              </w:rPr>
              <w:t>განათლება</w:t>
            </w:r>
          </w:p>
          <w:p w14:paraId="58B4EAE1" w14:textId="77777777" w:rsidR="00753376" w:rsidRPr="00D22116" w:rsidRDefault="00753376" w:rsidP="004D76A0">
            <w:pPr>
              <w:jc w:val="both"/>
              <w:rPr>
                <w:rFonts w:ascii="Sylfaen" w:hAnsi="Sylfaen"/>
                <w:sz w:val="24"/>
                <w:szCs w:val="24"/>
              </w:rPr>
            </w:pPr>
          </w:p>
        </w:tc>
        <w:tc>
          <w:tcPr>
            <w:tcW w:w="6570" w:type="dxa"/>
          </w:tcPr>
          <w:p w14:paraId="2FA3A928" w14:textId="77777777" w:rsidR="00753376" w:rsidRPr="00D22116" w:rsidRDefault="00753376" w:rsidP="004D76A0">
            <w:pPr>
              <w:jc w:val="both"/>
              <w:rPr>
                <w:rFonts w:cs="Arial"/>
                <w:color w:val="000000"/>
                <w:sz w:val="24"/>
                <w:szCs w:val="24"/>
                <w:lang w:val="ka-GE"/>
              </w:rPr>
            </w:pPr>
            <w:r w:rsidRPr="00D22116">
              <w:rPr>
                <w:rFonts w:ascii="Sylfaen" w:hAnsi="Sylfaen" w:cs="Arial"/>
                <w:color w:val="000000"/>
                <w:sz w:val="24"/>
                <w:szCs w:val="24"/>
                <w:lang w:val="ka-GE"/>
              </w:rPr>
              <w:t>არასრული საშუალო</w:t>
            </w:r>
          </w:p>
        </w:tc>
      </w:tr>
      <w:tr w:rsidR="00753376" w:rsidRPr="00D22116" w14:paraId="4DF0DE2F" w14:textId="77777777" w:rsidTr="004D76A0">
        <w:tc>
          <w:tcPr>
            <w:tcW w:w="360" w:type="dxa"/>
          </w:tcPr>
          <w:p w14:paraId="0FDAD097" w14:textId="77777777" w:rsidR="00753376" w:rsidRPr="00D22116" w:rsidRDefault="00753376" w:rsidP="004D76A0">
            <w:pPr>
              <w:rPr>
                <w:rFonts w:ascii="Sylfaen" w:hAnsi="Sylfaen"/>
                <w:b/>
                <w:sz w:val="24"/>
                <w:szCs w:val="24"/>
              </w:rPr>
            </w:pPr>
            <w:r w:rsidRPr="00D22116">
              <w:rPr>
                <w:rFonts w:ascii="Sylfaen" w:hAnsi="Sylfaen"/>
                <w:b/>
                <w:sz w:val="24"/>
                <w:szCs w:val="24"/>
              </w:rPr>
              <w:t>2</w:t>
            </w:r>
          </w:p>
        </w:tc>
        <w:tc>
          <w:tcPr>
            <w:tcW w:w="2700" w:type="dxa"/>
          </w:tcPr>
          <w:p w14:paraId="5880F7E3" w14:textId="77777777" w:rsidR="00753376" w:rsidRPr="00D22116" w:rsidRDefault="00753376" w:rsidP="004D76A0">
            <w:pPr>
              <w:jc w:val="both"/>
              <w:rPr>
                <w:rFonts w:ascii="Sylfaen" w:hAnsi="Sylfaen"/>
                <w:sz w:val="24"/>
                <w:szCs w:val="24"/>
              </w:rPr>
            </w:pPr>
            <w:r w:rsidRPr="00D22116">
              <w:rPr>
                <w:rFonts w:ascii="Sylfaen" w:hAnsi="Sylfaen"/>
                <w:sz w:val="24"/>
                <w:szCs w:val="24"/>
              </w:rPr>
              <w:t>სამუშაო გამოცდილება</w:t>
            </w:r>
          </w:p>
          <w:p w14:paraId="66B2A0CB" w14:textId="77777777" w:rsidR="00753376" w:rsidRPr="00D22116" w:rsidRDefault="00753376" w:rsidP="004D76A0">
            <w:pPr>
              <w:jc w:val="both"/>
              <w:rPr>
                <w:rFonts w:ascii="Sylfaen" w:hAnsi="Sylfaen"/>
                <w:sz w:val="24"/>
                <w:szCs w:val="24"/>
              </w:rPr>
            </w:pPr>
          </w:p>
        </w:tc>
        <w:tc>
          <w:tcPr>
            <w:tcW w:w="6570" w:type="dxa"/>
          </w:tcPr>
          <w:p w14:paraId="6DCF8A13" w14:textId="77777777" w:rsidR="00753376" w:rsidRPr="00D22116" w:rsidRDefault="00753376" w:rsidP="004D76A0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53376" w:rsidRPr="00D22116" w14:paraId="61A6367B" w14:textId="77777777" w:rsidTr="004D76A0">
        <w:tc>
          <w:tcPr>
            <w:tcW w:w="360" w:type="dxa"/>
          </w:tcPr>
          <w:p w14:paraId="2C887E7A" w14:textId="77777777" w:rsidR="00753376" w:rsidRPr="00D22116" w:rsidRDefault="00753376" w:rsidP="004D76A0">
            <w:pPr>
              <w:rPr>
                <w:rFonts w:ascii="Sylfaen" w:hAnsi="Sylfaen"/>
                <w:b/>
                <w:sz w:val="24"/>
                <w:szCs w:val="24"/>
              </w:rPr>
            </w:pPr>
            <w:r w:rsidRPr="00D22116">
              <w:rPr>
                <w:rFonts w:ascii="Sylfaen" w:hAnsi="Sylfaen"/>
                <w:b/>
                <w:sz w:val="24"/>
                <w:szCs w:val="24"/>
              </w:rPr>
              <w:t>3</w:t>
            </w:r>
          </w:p>
        </w:tc>
        <w:tc>
          <w:tcPr>
            <w:tcW w:w="2700" w:type="dxa"/>
          </w:tcPr>
          <w:p w14:paraId="0B68DA27" w14:textId="77777777" w:rsidR="00753376" w:rsidRPr="00D22116" w:rsidRDefault="00753376" w:rsidP="004D76A0">
            <w:pPr>
              <w:jc w:val="both"/>
              <w:rPr>
                <w:rFonts w:ascii="Sylfaen" w:hAnsi="Sylfaen"/>
                <w:sz w:val="24"/>
                <w:szCs w:val="24"/>
              </w:rPr>
            </w:pPr>
            <w:r w:rsidRPr="00D22116">
              <w:rPr>
                <w:rFonts w:ascii="Sylfaen" w:hAnsi="Sylfaen"/>
                <w:sz w:val="24"/>
                <w:szCs w:val="24"/>
              </w:rPr>
              <w:t>აუცილებელი უნარ-</w:t>
            </w:r>
          </w:p>
          <w:p w14:paraId="5085B6C0" w14:textId="77777777" w:rsidR="00753376" w:rsidRPr="00D22116" w:rsidRDefault="00753376" w:rsidP="004D76A0">
            <w:pPr>
              <w:jc w:val="both"/>
              <w:rPr>
                <w:rFonts w:ascii="Sylfaen" w:hAnsi="Sylfaen"/>
                <w:sz w:val="24"/>
                <w:szCs w:val="24"/>
              </w:rPr>
            </w:pPr>
            <w:r w:rsidRPr="00D22116">
              <w:rPr>
                <w:rFonts w:ascii="Sylfaen" w:hAnsi="Sylfaen"/>
                <w:sz w:val="24"/>
                <w:szCs w:val="24"/>
              </w:rPr>
              <w:t>ჩვევები</w:t>
            </w:r>
          </w:p>
        </w:tc>
        <w:tc>
          <w:tcPr>
            <w:tcW w:w="6570" w:type="dxa"/>
          </w:tcPr>
          <w:p w14:paraId="34C0C083" w14:textId="77777777" w:rsidR="00753376" w:rsidRPr="00D22116" w:rsidRDefault="00753376" w:rsidP="004D76A0">
            <w:pPr>
              <w:jc w:val="both"/>
              <w:rPr>
                <w:rFonts w:cs="Arial"/>
                <w:color w:val="000000"/>
                <w:sz w:val="24"/>
                <w:szCs w:val="24"/>
              </w:rPr>
            </w:pPr>
            <w:r w:rsidRPr="00D22116">
              <w:rPr>
                <w:rFonts w:ascii="Sylfaen" w:hAnsi="Sylfaen" w:cs="Arial"/>
                <w:color w:val="000000"/>
                <w:sz w:val="24"/>
                <w:szCs w:val="24"/>
              </w:rPr>
              <w:t>დაკვირვებულობა,</w:t>
            </w:r>
            <w:r w:rsidRPr="00D22116">
              <w:rPr>
                <w:rFonts w:ascii="Sylfaen" w:hAnsi="Sylfaen" w:cs="Arial"/>
                <w:color w:val="000000"/>
                <w:sz w:val="24"/>
                <w:szCs w:val="24"/>
                <w:lang w:val="ka-GE"/>
              </w:rPr>
              <w:t xml:space="preserve">სიფხიზლე, </w:t>
            </w:r>
            <w:r w:rsidRPr="00D22116">
              <w:rPr>
                <w:rFonts w:ascii="Sylfaen" w:hAnsi="Sylfaen" w:cs="Arial"/>
                <w:color w:val="000000"/>
                <w:sz w:val="24"/>
                <w:szCs w:val="24"/>
              </w:rPr>
              <w:t xml:space="preserve"> პასუხისმგებლობა.</w:t>
            </w:r>
          </w:p>
        </w:tc>
      </w:tr>
      <w:tr w:rsidR="00753376" w:rsidRPr="00D22116" w14:paraId="004C8205" w14:textId="77777777" w:rsidTr="004D76A0">
        <w:tc>
          <w:tcPr>
            <w:tcW w:w="360" w:type="dxa"/>
          </w:tcPr>
          <w:p w14:paraId="4085052B" w14:textId="77777777" w:rsidR="00753376" w:rsidRPr="00D22116" w:rsidRDefault="00753376" w:rsidP="004D76A0">
            <w:pPr>
              <w:rPr>
                <w:rFonts w:ascii="Sylfaen" w:hAnsi="Sylfaen"/>
                <w:b/>
                <w:sz w:val="24"/>
                <w:szCs w:val="24"/>
              </w:rPr>
            </w:pPr>
            <w:r w:rsidRPr="00D22116">
              <w:rPr>
                <w:rFonts w:ascii="Sylfaen" w:hAnsi="Sylfaen"/>
                <w:b/>
                <w:sz w:val="24"/>
                <w:szCs w:val="24"/>
              </w:rPr>
              <w:t>4</w:t>
            </w:r>
          </w:p>
        </w:tc>
        <w:tc>
          <w:tcPr>
            <w:tcW w:w="2700" w:type="dxa"/>
          </w:tcPr>
          <w:p w14:paraId="4A241F75" w14:textId="77777777" w:rsidR="00753376" w:rsidRPr="00D22116" w:rsidRDefault="00753376" w:rsidP="004D76A0">
            <w:pPr>
              <w:jc w:val="both"/>
              <w:rPr>
                <w:rFonts w:ascii="Sylfaen" w:hAnsi="Sylfaen"/>
                <w:sz w:val="24"/>
                <w:szCs w:val="24"/>
              </w:rPr>
            </w:pPr>
            <w:r w:rsidRPr="00D22116">
              <w:rPr>
                <w:rFonts w:ascii="Sylfaen" w:hAnsi="Sylfaen"/>
                <w:sz w:val="24"/>
                <w:szCs w:val="24"/>
              </w:rPr>
              <w:t>აუცილებელი ცოდნა</w:t>
            </w:r>
          </w:p>
          <w:p w14:paraId="66D7A75D" w14:textId="77777777" w:rsidR="00753376" w:rsidRPr="00D22116" w:rsidRDefault="00753376" w:rsidP="004D76A0">
            <w:pPr>
              <w:jc w:val="both"/>
              <w:rPr>
                <w:rFonts w:ascii="Sylfaen" w:hAnsi="Sylfaen"/>
                <w:sz w:val="24"/>
                <w:szCs w:val="24"/>
              </w:rPr>
            </w:pPr>
          </w:p>
        </w:tc>
        <w:tc>
          <w:tcPr>
            <w:tcW w:w="6570" w:type="dxa"/>
          </w:tcPr>
          <w:p w14:paraId="7A3C8F25" w14:textId="77777777" w:rsidR="00753376" w:rsidRPr="00D22116" w:rsidRDefault="00753376" w:rsidP="004D76A0">
            <w:pPr>
              <w:jc w:val="both"/>
              <w:rPr>
                <w:rFonts w:ascii="Sylfaen" w:hAnsi="Sylfaen" w:cs="Arial"/>
                <w:color w:val="000000"/>
                <w:sz w:val="24"/>
                <w:szCs w:val="24"/>
                <w:lang w:val="ka-GE"/>
              </w:rPr>
            </w:pPr>
          </w:p>
        </w:tc>
      </w:tr>
      <w:tr w:rsidR="00753376" w:rsidRPr="00D22116" w14:paraId="1D8CAB0E" w14:textId="77777777" w:rsidTr="004D76A0">
        <w:tc>
          <w:tcPr>
            <w:tcW w:w="360" w:type="dxa"/>
          </w:tcPr>
          <w:p w14:paraId="1224ABCC" w14:textId="77777777" w:rsidR="00753376" w:rsidRPr="00D22116" w:rsidRDefault="00753376" w:rsidP="004D76A0">
            <w:pPr>
              <w:rPr>
                <w:rFonts w:ascii="Sylfaen" w:hAnsi="Sylfaen"/>
                <w:b/>
                <w:sz w:val="24"/>
                <w:szCs w:val="24"/>
              </w:rPr>
            </w:pPr>
            <w:r w:rsidRPr="00D22116">
              <w:rPr>
                <w:rFonts w:ascii="Sylfaen" w:hAnsi="Sylfaen"/>
                <w:b/>
                <w:sz w:val="24"/>
                <w:szCs w:val="24"/>
              </w:rPr>
              <w:t>5</w:t>
            </w:r>
          </w:p>
        </w:tc>
        <w:tc>
          <w:tcPr>
            <w:tcW w:w="2700" w:type="dxa"/>
          </w:tcPr>
          <w:p w14:paraId="23DF6A82" w14:textId="77777777" w:rsidR="00753376" w:rsidRPr="00D22116" w:rsidRDefault="00753376" w:rsidP="004D76A0">
            <w:pPr>
              <w:jc w:val="both"/>
              <w:rPr>
                <w:rFonts w:ascii="Sylfaen" w:hAnsi="Sylfaen"/>
                <w:sz w:val="24"/>
                <w:szCs w:val="24"/>
              </w:rPr>
            </w:pPr>
            <w:r w:rsidRPr="00D22116">
              <w:rPr>
                <w:rFonts w:ascii="Sylfaen" w:hAnsi="Sylfaen"/>
                <w:sz w:val="24"/>
                <w:szCs w:val="24"/>
              </w:rPr>
              <w:t>სხვა</w:t>
            </w:r>
          </w:p>
          <w:p w14:paraId="4D05C450" w14:textId="77777777" w:rsidR="00753376" w:rsidRPr="00D22116" w:rsidRDefault="00753376" w:rsidP="004D76A0">
            <w:pPr>
              <w:jc w:val="both"/>
              <w:rPr>
                <w:rFonts w:ascii="Sylfaen" w:hAnsi="Sylfaen"/>
                <w:sz w:val="24"/>
                <w:szCs w:val="24"/>
              </w:rPr>
            </w:pPr>
          </w:p>
        </w:tc>
        <w:tc>
          <w:tcPr>
            <w:tcW w:w="6570" w:type="dxa"/>
          </w:tcPr>
          <w:p w14:paraId="7149213A" w14:textId="77777777" w:rsidR="00753376" w:rsidRPr="00D22116" w:rsidRDefault="00753376" w:rsidP="004D76A0">
            <w:pPr>
              <w:jc w:val="both"/>
              <w:rPr>
                <w:rFonts w:cs="Arial"/>
                <w:color w:val="000000"/>
                <w:sz w:val="24"/>
                <w:szCs w:val="24"/>
              </w:rPr>
            </w:pPr>
          </w:p>
        </w:tc>
      </w:tr>
    </w:tbl>
    <w:p w14:paraId="388AEAAA" w14:textId="77777777" w:rsidR="00753376" w:rsidRPr="00D22116" w:rsidRDefault="00753376" w:rsidP="00753376">
      <w:pPr>
        <w:spacing w:after="240"/>
        <w:rPr>
          <w:rFonts w:ascii="Sylfaen" w:hAnsi="Sylfaen"/>
          <w:b/>
          <w:sz w:val="24"/>
          <w:szCs w:val="24"/>
        </w:rPr>
      </w:pPr>
    </w:p>
    <w:p w14:paraId="44594689" w14:textId="77777777" w:rsidR="00753376" w:rsidRPr="00D22116" w:rsidRDefault="00753376" w:rsidP="00753376">
      <w:pPr>
        <w:widowControl w:val="0"/>
        <w:autoSpaceDE w:val="0"/>
        <w:autoSpaceDN w:val="0"/>
        <w:adjustRightInd w:val="0"/>
        <w:spacing w:line="276" w:lineRule="auto"/>
        <w:ind w:firstLine="360"/>
        <w:jc w:val="both"/>
        <w:rPr>
          <w:rFonts w:ascii="Sylfaen" w:hAnsi="Sylfaen"/>
          <w:b/>
          <w:sz w:val="24"/>
          <w:szCs w:val="24"/>
          <w:lang w:val="ka-GE"/>
        </w:rPr>
      </w:pPr>
      <w:r w:rsidRPr="00D22116">
        <w:rPr>
          <w:rFonts w:ascii="Sylfaen" w:hAnsi="Sylfaen"/>
          <w:b/>
          <w:sz w:val="24"/>
          <w:szCs w:val="24"/>
        </w:rPr>
        <w:t>ფუნქცია-მოვალეობები:</w:t>
      </w:r>
      <w:r w:rsidRPr="00D22116">
        <w:rPr>
          <w:rFonts w:ascii="Sylfaen" w:hAnsi="Sylfaen"/>
          <w:b/>
          <w:sz w:val="24"/>
          <w:szCs w:val="24"/>
          <w:lang w:val="ka-GE"/>
        </w:rPr>
        <w:t xml:space="preserve">  </w:t>
      </w:r>
    </w:p>
    <w:tbl>
      <w:tblPr>
        <w:tblW w:w="9603" w:type="dxa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1"/>
        <w:gridCol w:w="9142"/>
      </w:tblGrid>
      <w:tr w:rsidR="00753376" w:rsidRPr="00D22116" w14:paraId="020AA672" w14:textId="77777777" w:rsidTr="004D76A0">
        <w:trPr>
          <w:trHeight w:val="392"/>
        </w:trPr>
        <w:tc>
          <w:tcPr>
            <w:tcW w:w="461" w:type="dxa"/>
          </w:tcPr>
          <w:p w14:paraId="2FF3DA40" w14:textId="77777777" w:rsidR="00753376" w:rsidRPr="00D22116" w:rsidRDefault="00753376" w:rsidP="004D76A0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D22116">
              <w:rPr>
                <w:rFonts w:ascii="Sylfaen" w:hAnsi="Sylfaen"/>
                <w:b/>
                <w:sz w:val="24"/>
                <w:szCs w:val="24"/>
                <w:lang w:val="ka-GE"/>
              </w:rPr>
              <w:t>1</w:t>
            </w:r>
          </w:p>
        </w:tc>
        <w:tc>
          <w:tcPr>
            <w:tcW w:w="9142" w:type="dxa"/>
          </w:tcPr>
          <w:p w14:paraId="390892FB" w14:textId="77777777" w:rsidR="00753376" w:rsidRPr="00D22116" w:rsidRDefault="00753376" w:rsidP="004D76A0">
            <w:pPr>
              <w:jc w:val="both"/>
              <w:rPr>
                <w:color w:val="000000"/>
                <w:sz w:val="24"/>
                <w:szCs w:val="24"/>
                <w:lang w:val="pt-BR"/>
              </w:rPr>
            </w:pPr>
            <w:r w:rsidRPr="00D22116">
              <w:rPr>
                <w:rFonts w:ascii="Sylfaen" w:hAnsi="Sylfaen"/>
                <w:color w:val="000000"/>
                <w:sz w:val="24"/>
                <w:szCs w:val="24"/>
                <w:lang w:val="pt-BR"/>
              </w:rPr>
              <w:t>ადმინისტრაციის წარმომადგენელთან ან შემცვლელ დარაჯთან ერთად დასაცავი ობიექტის მთლიანობის, საკეტი მოწყობილობების, დამღის არსებობის,  სასიგნალო მოწყობილობების, ტელეფონების გამართულობის, განათების, ხანძარსაწინააღმდეგო ინვენტარის არსებობის  შემოწმება.</w:t>
            </w:r>
          </w:p>
          <w:p w14:paraId="18FB76D6" w14:textId="77777777" w:rsidR="00753376" w:rsidRPr="00D22116" w:rsidRDefault="00753376" w:rsidP="004D76A0">
            <w:pPr>
              <w:jc w:val="both"/>
              <w:rPr>
                <w:rFonts w:ascii="Sylfaen" w:hAnsi="Sylfaen"/>
                <w:sz w:val="24"/>
                <w:szCs w:val="24"/>
              </w:rPr>
            </w:pPr>
          </w:p>
        </w:tc>
      </w:tr>
      <w:tr w:rsidR="00753376" w:rsidRPr="00D22116" w14:paraId="76289C73" w14:textId="77777777" w:rsidTr="004D76A0">
        <w:trPr>
          <w:trHeight w:val="392"/>
        </w:trPr>
        <w:tc>
          <w:tcPr>
            <w:tcW w:w="461" w:type="dxa"/>
          </w:tcPr>
          <w:p w14:paraId="6DA00774" w14:textId="77777777" w:rsidR="00753376" w:rsidRPr="00D22116" w:rsidRDefault="00753376" w:rsidP="004D76A0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D22116">
              <w:rPr>
                <w:rFonts w:ascii="Sylfaen" w:hAnsi="Sylfaen"/>
                <w:b/>
                <w:sz w:val="24"/>
                <w:szCs w:val="24"/>
                <w:lang w:val="ka-GE"/>
              </w:rPr>
              <w:t>2</w:t>
            </w:r>
          </w:p>
        </w:tc>
        <w:tc>
          <w:tcPr>
            <w:tcW w:w="9142" w:type="dxa"/>
          </w:tcPr>
          <w:p w14:paraId="2F4AD525" w14:textId="77777777" w:rsidR="00753376" w:rsidRPr="00D22116" w:rsidRDefault="00753376" w:rsidP="004D76A0">
            <w:pPr>
              <w:jc w:val="both"/>
              <w:rPr>
                <w:color w:val="000000"/>
                <w:sz w:val="24"/>
                <w:szCs w:val="24"/>
              </w:rPr>
            </w:pPr>
            <w:r w:rsidRPr="00D22116">
              <w:rPr>
                <w:rFonts w:ascii="Sylfaen" w:hAnsi="Sylfaen"/>
                <w:color w:val="000000"/>
                <w:sz w:val="24"/>
                <w:szCs w:val="24"/>
              </w:rPr>
              <w:t>დასაცავი ობიექტის ტერიტორიაზე განლაგებული მატერიალური ფასეულობების სისტემატური დათვალიერება.</w:t>
            </w:r>
          </w:p>
          <w:p w14:paraId="64DFBB7D" w14:textId="77777777" w:rsidR="00753376" w:rsidRPr="00D22116" w:rsidRDefault="00753376" w:rsidP="004D76A0">
            <w:pPr>
              <w:jc w:val="both"/>
              <w:rPr>
                <w:rFonts w:ascii="Sylfaen" w:hAnsi="Sylfaen"/>
                <w:sz w:val="24"/>
                <w:szCs w:val="24"/>
              </w:rPr>
            </w:pPr>
          </w:p>
        </w:tc>
      </w:tr>
      <w:tr w:rsidR="00753376" w:rsidRPr="00D22116" w14:paraId="57D42D06" w14:textId="77777777" w:rsidTr="004D76A0">
        <w:trPr>
          <w:trHeight w:val="392"/>
        </w:trPr>
        <w:tc>
          <w:tcPr>
            <w:tcW w:w="461" w:type="dxa"/>
          </w:tcPr>
          <w:p w14:paraId="0F06D327" w14:textId="77777777" w:rsidR="00753376" w:rsidRPr="00D22116" w:rsidRDefault="00753376" w:rsidP="004D76A0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D22116">
              <w:rPr>
                <w:rFonts w:ascii="Sylfaen" w:hAnsi="Sylfaen"/>
                <w:b/>
                <w:sz w:val="24"/>
                <w:szCs w:val="24"/>
                <w:lang w:val="ka-GE"/>
              </w:rPr>
              <w:t>3</w:t>
            </w:r>
          </w:p>
        </w:tc>
        <w:tc>
          <w:tcPr>
            <w:tcW w:w="9142" w:type="dxa"/>
          </w:tcPr>
          <w:p w14:paraId="13DF3DE3" w14:textId="77777777" w:rsidR="00753376" w:rsidRPr="00D22116" w:rsidRDefault="00753376" w:rsidP="004D76A0">
            <w:pPr>
              <w:jc w:val="both"/>
              <w:rPr>
                <w:color w:val="000000"/>
                <w:sz w:val="24"/>
                <w:szCs w:val="24"/>
              </w:rPr>
            </w:pPr>
            <w:r w:rsidRPr="00D22116">
              <w:rPr>
                <w:rFonts w:ascii="Sylfaen" w:hAnsi="Sylfaen"/>
                <w:color w:val="000000"/>
                <w:sz w:val="24"/>
                <w:szCs w:val="24"/>
              </w:rPr>
              <w:t>მორიგეობის მიღება-ჩაბარების ჟურნალში შესაბამისი ჩანაწერის გაკეთება.</w:t>
            </w:r>
          </w:p>
          <w:p w14:paraId="7655E236" w14:textId="77777777" w:rsidR="00753376" w:rsidRPr="00D22116" w:rsidRDefault="00753376" w:rsidP="004D76A0">
            <w:pPr>
              <w:rPr>
                <w:rFonts w:ascii="Sylfaen" w:hAnsi="Sylfaen"/>
                <w:sz w:val="24"/>
                <w:szCs w:val="24"/>
              </w:rPr>
            </w:pPr>
          </w:p>
        </w:tc>
      </w:tr>
      <w:tr w:rsidR="00753376" w:rsidRPr="00D22116" w14:paraId="62F308BB" w14:textId="77777777" w:rsidTr="004D76A0">
        <w:trPr>
          <w:trHeight w:val="392"/>
        </w:trPr>
        <w:tc>
          <w:tcPr>
            <w:tcW w:w="461" w:type="dxa"/>
          </w:tcPr>
          <w:p w14:paraId="01D01F51" w14:textId="77777777" w:rsidR="00753376" w:rsidRPr="00D22116" w:rsidRDefault="00753376" w:rsidP="004D76A0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D22116">
              <w:rPr>
                <w:rFonts w:ascii="Sylfaen" w:hAnsi="Sylfaen"/>
                <w:b/>
                <w:sz w:val="24"/>
                <w:szCs w:val="24"/>
                <w:lang w:val="ka-GE"/>
              </w:rPr>
              <w:t>4</w:t>
            </w:r>
          </w:p>
        </w:tc>
        <w:tc>
          <w:tcPr>
            <w:tcW w:w="9142" w:type="dxa"/>
          </w:tcPr>
          <w:p w14:paraId="284E1BA0" w14:textId="77777777" w:rsidR="00753376" w:rsidRPr="00D22116" w:rsidRDefault="00753376" w:rsidP="004D76A0">
            <w:pPr>
              <w:jc w:val="both"/>
              <w:rPr>
                <w:color w:val="000000"/>
                <w:sz w:val="24"/>
                <w:szCs w:val="24"/>
              </w:rPr>
            </w:pPr>
            <w:r w:rsidRPr="00D22116">
              <w:rPr>
                <w:rFonts w:ascii="Sylfaen" w:hAnsi="Sylfaen"/>
                <w:color w:val="000000"/>
                <w:sz w:val="24"/>
                <w:szCs w:val="24"/>
              </w:rPr>
              <w:t>გატეხილი კარის, კედლის, საკეტის, აწყვეტილი დამღის  აღმოჩენის შემთხვევებში  ადმინისტრაციის წარმომადგენელისა და პოლიციის განყოფილების მორიგისათვის შეტყობინების მიცემა და პოლიციის წარმომადგენლის მოსვლამდე  დანაშაულის კვალის დაცვის განხორციელება.</w:t>
            </w:r>
          </w:p>
          <w:p w14:paraId="5786A19E" w14:textId="77777777" w:rsidR="00753376" w:rsidRPr="00D22116" w:rsidRDefault="00753376" w:rsidP="004D76A0">
            <w:pPr>
              <w:rPr>
                <w:rFonts w:ascii="Sylfaen" w:hAnsi="Sylfaen"/>
                <w:sz w:val="24"/>
                <w:szCs w:val="24"/>
              </w:rPr>
            </w:pPr>
          </w:p>
        </w:tc>
      </w:tr>
      <w:tr w:rsidR="00753376" w:rsidRPr="00D22116" w14:paraId="1B41C9A4" w14:textId="77777777" w:rsidTr="004D76A0">
        <w:trPr>
          <w:trHeight w:val="392"/>
        </w:trPr>
        <w:tc>
          <w:tcPr>
            <w:tcW w:w="461" w:type="dxa"/>
          </w:tcPr>
          <w:p w14:paraId="20A2E213" w14:textId="77777777" w:rsidR="00753376" w:rsidRPr="00D22116" w:rsidRDefault="00753376" w:rsidP="004D76A0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D22116">
              <w:rPr>
                <w:rFonts w:ascii="Sylfaen" w:hAnsi="Sylfaen"/>
                <w:b/>
                <w:sz w:val="24"/>
                <w:szCs w:val="24"/>
                <w:lang w:val="ka-GE"/>
              </w:rPr>
              <w:lastRenderedPageBreak/>
              <w:t>5</w:t>
            </w:r>
          </w:p>
        </w:tc>
        <w:tc>
          <w:tcPr>
            <w:tcW w:w="9142" w:type="dxa"/>
          </w:tcPr>
          <w:p w14:paraId="23C7BB36" w14:textId="77777777" w:rsidR="00753376" w:rsidRPr="00D22116" w:rsidRDefault="00753376" w:rsidP="004D76A0">
            <w:pPr>
              <w:jc w:val="both"/>
              <w:rPr>
                <w:color w:val="000000"/>
                <w:sz w:val="24"/>
                <w:szCs w:val="24"/>
              </w:rPr>
            </w:pPr>
            <w:r w:rsidRPr="00D22116">
              <w:rPr>
                <w:rFonts w:ascii="Sylfaen" w:hAnsi="Sylfaen"/>
                <w:color w:val="000000"/>
                <w:sz w:val="24"/>
                <w:szCs w:val="24"/>
              </w:rPr>
              <w:t>ობიექტზე ხანძრის გაჩენის დროს განგაშის გამოცხადება, სახანძრო გუნდისთვის  და პოლიციის განყოფილებისათვის შეტყობინება მიცემა, ხანძრის ლიკვიდაციისათვის ზომების მიღება.</w:t>
            </w:r>
          </w:p>
          <w:p w14:paraId="4065C4F5" w14:textId="77777777" w:rsidR="00753376" w:rsidRPr="00D22116" w:rsidRDefault="00753376" w:rsidP="004D76A0">
            <w:pPr>
              <w:jc w:val="both"/>
              <w:rPr>
                <w:rFonts w:ascii="Sylfaen" w:hAnsi="Sylfaen"/>
                <w:sz w:val="24"/>
                <w:szCs w:val="24"/>
              </w:rPr>
            </w:pPr>
          </w:p>
        </w:tc>
      </w:tr>
      <w:tr w:rsidR="00753376" w:rsidRPr="00D22116" w14:paraId="466EC2A8" w14:textId="77777777" w:rsidTr="004D76A0">
        <w:trPr>
          <w:trHeight w:val="392"/>
        </w:trPr>
        <w:tc>
          <w:tcPr>
            <w:tcW w:w="461" w:type="dxa"/>
          </w:tcPr>
          <w:p w14:paraId="45E15BDD" w14:textId="77777777" w:rsidR="00753376" w:rsidRPr="00D22116" w:rsidRDefault="00753376" w:rsidP="004D76A0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D22116">
              <w:rPr>
                <w:rFonts w:ascii="Sylfaen" w:hAnsi="Sylfaen"/>
                <w:b/>
                <w:sz w:val="24"/>
                <w:szCs w:val="24"/>
                <w:lang w:val="ka-GE"/>
              </w:rPr>
              <w:t>6</w:t>
            </w:r>
          </w:p>
        </w:tc>
        <w:tc>
          <w:tcPr>
            <w:tcW w:w="9142" w:type="dxa"/>
          </w:tcPr>
          <w:p w14:paraId="718E0B78" w14:textId="77777777" w:rsidR="00753376" w:rsidRPr="00D22116" w:rsidRDefault="00753376" w:rsidP="004D76A0">
            <w:pPr>
              <w:jc w:val="both"/>
              <w:rPr>
                <w:color w:val="000000"/>
                <w:sz w:val="24"/>
                <w:szCs w:val="24"/>
              </w:rPr>
            </w:pPr>
            <w:r w:rsidRPr="00D22116">
              <w:rPr>
                <w:rFonts w:ascii="Sylfaen" w:hAnsi="Sylfaen"/>
                <w:color w:val="000000"/>
                <w:sz w:val="24"/>
                <w:szCs w:val="24"/>
              </w:rPr>
              <w:t>არ დაუშვას საქმიანი ეზოს ტერიტორიაზე გარეშე პირებისა და სატრანსპორტო საშუალებების შესვლა.</w:t>
            </w:r>
          </w:p>
          <w:p w14:paraId="715AE0CB" w14:textId="77777777" w:rsidR="00753376" w:rsidRPr="00D22116" w:rsidRDefault="00753376" w:rsidP="004D76A0">
            <w:pPr>
              <w:rPr>
                <w:rFonts w:ascii="Sylfaen" w:hAnsi="Sylfaen"/>
                <w:sz w:val="24"/>
                <w:szCs w:val="24"/>
              </w:rPr>
            </w:pPr>
          </w:p>
        </w:tc>
      </w:tr>
      <w:tr w:rsidR="00753376" w:rsidRPr="00D22116" w14:paraId="36FA87D0" w14:textId="77777777" w:rsidTr="004D76A0">
        <w:trPr>
          <w:trHeight w:val="392"/>
        </w:trPr>
        <w:tc>
          <w:tcPr>
            <w:tcW w:w="461" w:type="dxa"/>
          </w:tcPr>
          <w:p w14:paraId="222E8B10" w14:textId="77777777" w:rsidR="00753376" w:rsidRPr="00D22116" w:rsidRDefault="00753376" w:rsidP="004D76A0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D22116">
              <w:rPr>
                <w:rFonts w:ascii="Sylfaen" w:hAnsi="Sylfaen"/>
                <w:b/>
                <w:sz w:val="24"/>
                <w:szCs w:val="24"/>
                <w:lang w:val="ka-GE"/>
              </w:rPr>
              <w:t>7</w:t>
            </w:r>
          </w:p>
        </w:tc>
        <w:tc>
          <w:tcPr>
            <w:tcW w:w="9142" w:type="dxa"/>
          </w:tcPr>
          <w:p w14:paraId="6E99AB18" w14:textId="77777777" w:rsidR="00753376" w:rsidRPr="00D22116" w:rsidRDefault="00753376" w:rsidP="004D76A0">
            <w:pPr>
              <w:jc w:val="both"/>
              <w:rPr>
                <w:color w:val="000000"/>
                <w:sz w:val="24"/>
                <w:szCs w:val="24"/>
              </w:rPr>
            </w:pPr>
            <w:r w:rsidRPr="00D22116">
              <w:rPr>
                <w:rFonts w:ascii="Sylfaen" w:hAnsi="Sylfaen"/>
                <w:color w:val="000000"/>
                <w:sz w:val="24"/>
                <w:szCs w:val="24"/>
              </w:rPr>
              <w:t>ეზოში შესასვლელ-გამოსასვლელი</w:t>
            </w:r>
            <w:r w:rsidRPr="00D22116">
              <w:rPr>
                <w:rFonts w:ascii="Sylfaen" w:hAnsi="Sylfaen"/>
                <w:color w:val="000000"/>
                <w:sz w:val="24"/>
                <w:szCs w:val="24"/>
                <w:lang w:val="ka-GE"/>
              </w:rPr>
              <w:t xml:space="preserve">  </w:t>
            </w:r>
            <w:r w:rsidRPr="00D22116">
              <w:rPr>
                <w:rFonts w:ascii="Sylfaen" w:hAnsi="Sylfaen"/>
                <w:color w:val="000000"/>
                <w:sz w:val="24"/>
                <w:szCs w:val="24"/>
              </w:rPr>
              <w:t xml:space="preserve"> ადგილის სანიტარულ მდგომარეობაში შენახვა.</w:t>
            </w:r>
          </w:p>
          <w:p w14:paraId="1845A019" w14:textId="77777777" w:rsidR="00753376" w:rsidRPr="00D22116" w:rsidRDefault="00753376" w:rsidP="004D76A0">
            <w:pPr>
              <w:spacing w:line="276" w:lineRule="auto"/>
              <w:jc w:val="both"/>
              <w:rPr>
                <w:sz w:val="24"/>
                <w:szCs w:val="24"/>
                <w:lang w:val="pt-BR"/>
              </w:rPr>
            </w:pPr>
          </w:p>
          <w:p w14:paraId="421B939B" w14:textId="77777777" w:rsidR="00753376" w:rsidRPr="00D22116" w:rsidRDefault="00753376" w:rsidP="004D76A0">
            <w:pPr>
              <w:rPr>
                <w:rFonts w:ascii="Sylfaen" w:hAnsi="Sylfaen" w:cs="Arial CYR"/>
                <w:color w:val="000000"/>
                <w:sz w:val="24"/>
                <w:szCs w:val="24"/>
                <w:lang w:val="ka-GE"/>
              </w:rPr>
            </w:pPr>
          </w:p>
        </w:tc>
      </w:tr>
    </w:tbl>
    <w:p w14:paraId="4438FC9F" w14:textId="77777777" w:rsidR="00753376" w:rsidRPr="00D22116" w:rsidRDefault="00753376" w:rsidP="00753376">
      <w:pPr>
        <w:rPr>
          <w:rFonts w:ascii="Sylfaen" w:hAnsi="Sylfaen"/>
          <w:b/>
          <w:sz w:val="24"/>
          <w:szCs w:val="24"/>
        </w:rPr>
      </w:pPr>
    </w:p>
    <w:p w14:paraId="5940333B" w14:textId="77777777" w:rsidR="00753376" w:rsidRPr="00D22116" w:rsidRDefault="00753376" w:rsidP="00753376">
      <w:pPr>
        <w:rPr>
          <w:rFonts w:ascii="Sylfaen" w:hAnsi="Sylfaen"/>
          <w:b/>
          <w:sz w:val="24"/>
          <w:szCs w:val="24"/>
        </w:rPr>
      </w:pPr>
    </w:p>
    <w:p w14:paraId="0EFA459D" w14:textId="77777777" w:rsidR="00753376" w:rsidRPr="00D22116" w:rsidRDefault="00753376" w:rsidP="00753376">
      <w:pPr>
        <w:rPr>
          <w:rFonts w:ascii="Sylfaen" w:hAnsi="Sylfaen"/>
          <w:b/>
          <w:sz w:val="24"/>
          <w:szCs w:val="24"/>
        </w:rPr>
      </w:pPr>
      <w:r w:rsidRPr="00D22116">
        <w:rPr>
          <w:rFonts w:ascii="Sylfaen" w:hAnsi="Sylfaen"/>
          <w:b/>
          <w:sz w:val="24"/>
          <w:szCs w:val="24"/>
        </w:rPr>
        <w:t xml:space="preserve">სამუშაო რეჟიმი </w:t>
      </w:r>
      <w:r w:rsidRPr="00D22116">
        <w:rPr>
          <w:rFonts w:ascii="Sylfaen" w:hAnsi="Sylfaen"/>
          <w:b/>
          <w:sz w:val="24"/>
          <w:szCs w:val="24"/>
          <w:lang w:val="ka-GE"/>
        </w:rPr>
        <w:t xml:space="preserve"> :  ცვლიანი </w:t>
      </w:r>
      <w:r w:rsidRPr="00D22116">
        <w:rPr>
          <w:rFonts w:ascii="Sylfaen" w:hAnsi="Sylfaen"/>
          <w:b/>
          <w:sz w:val="24"/>
          <w:szCs w:val="24"/>
        </w:rPr>
        <w:t xml:space="preserve">                </w:t>
      </w:r>
    </w:p>
    <w:p w14:paraId="324D5015" w14:textId="77777777" w:rsidR="00753376" w:rsidRPr="00D22116" w:rsidRDefault="00753376" w:rsidP="00753376">
      <w:pPr>
        <w:rPr>
          <w:rFonts w:ascii="Sylfaen" w:hAnsi="Sylfaen"/>
          <w:b/>
          <w:sz w:val="24"/>
          <w:szCs w:val="24"/>
        </w:rPr>
      </w:pPr>
    </w:p>
    <w:p w14:paraId="43DA6CF1" w14:textId="77777777" w:rsidR="00830886" w:rsidRDefault="00830886"/>
    <w:sectPr w:rsidR="008308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CYR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BD5"/>
    <w:rsid w:val="00753376"/>
    <w:rsid w:val="00830886"/>
    <w:rsid w:val="00915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45CF0A-AFF0-489B-82D0-F6370FA39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3376"/>
    <w:pPr>
      <w:spacing w:after="100" w:afterAutospacing="1" w:line="240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189</Words>
  <Characters>1083</Characters>
  <Application>Microsoft Office Word</Application>
  <DocSecurity>0</DocSecurity>
  <Lines>9</Lines>
  <Paragraphs>2</Paragraphs>
  <ScaleCrop>false</ScaleCrop>
  <Company/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2</cp:revision>
  <dcterms:created xsi:type="dcterms:W3CDTF">2024-02-06T07:44:00Z</dcterms:created>
  <dcterms:modified xsi:type="dcterms:W3CDTF">2024-02-06T07:45:00Z</dcterms:modified>
</cp:coreProperties>
</file>