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5D615C">
        <w:rPr>
          <w:rFonts w:ascii="Sylfaen" w:hAnsi="Sylfaen"/>
          <w:b/>
          <w:sz w:val="26"/>
          <w:szCs w:val="26"/>
          <w:lang w:val="ka-GE"/>
        </w:rPr>
        <w:t>0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8 </w:t>
      </w:r>
      <w:r w:rsidR="005D615C">
        <w:rPr>
          <w:rFonts w:ascii="Sylfaen" w:hAnsi="Sylfaen"/>
          <w:b/>
          <w:sz w:val="26"/>
          <w:szCs w:val="26"/>
          <w:lang w:val="ka-GE"/>
        </w:rPr>
        <w:t>იანვ</w:t>
      </w:r>
      <w:r w:rsidR="00584E53">
        <w:rPr>
          <w:rFonts w:ascii="Sylfaen" w:hAnsi="Sylfaen"/>
          <w:b/>
          <w:sz w:val="26"/>
          <w:szCs w:val="26"/>
          <w:lang w:val="ka-GE"/>
        </w:rPr>
        <w:t>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EA38EC">
        <w:rPr>
          <w:rFonts w:ascii="Sylfaen" w:hAnsi="Sylfaen"/>
          <w:b/>
          <w:sz w:val="26"/>
          <w:szCs w:val="26"/>
          <w:lang w:val="ka-GE"/>
        </w:rPr>
        <w:t>1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5D615C">
        <w:rPr>
          <w:rFonts w:ascii="Sylfaen" w:hAnsi="Sylfaen"/>
          <w:b/>
          <w:sz w:val="26"/>
          <w:szCs w:val="26"/>
          <w:lang w:val="ka-GE"/>
        </w:rPr>
        <w:t>1</w:t>
      </w:r>
      <w:bookmarkStart w:id="0" w:name="_GoBack"/>
      <w:bookmarkEnd w:id="0"/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B248E5" w:rsidRDefault="00B248E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EA38EC" w:rsidRDefault="00EA38EC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5D615C" w:rsidRPr="005D615C" w:rsidRDefault="005D615C" w:rsidP="005D615C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</w:t>
      </w:r>
      <w:r w:rsidRPr="005D615C">
        <w:rPr>
          <w:rFonts w:ascii="Sylfaen" w:hAnsi="Sylfaen"/>
          <w:lang w:val="ka-GE"/>
        </w:rPr>
        <w:t>მუხლი V.-ს დაემატოს ახალი 51-ე პუნქტი შემდეგი რედაქციით:</w:t>
      </w:r>
    </w:p>
    <w:p w:rsidR="005D615C" w:rsidRDefault="005D615C" w:rsidP="005D615C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Arial"/>
          <w:sz w:val="24"/>
          <w:szCs w:val="24"/>
          <w:lang w:val="ka-GE"/>
        </w:rPr>
        <w:t xml:space="preserve">„51. </w:t>
      </w:r>
      <w:r>
        <w:rPr>
          <w:rFonts w:ascii="Sylfaen" w:hAnsi="Sylfaen" w:cs="Sylfaen"/>
          <w:sz w:val="24"/>
          <w:szCs w:val="24"/>
          <w:lang w:val="ka-GE"/>
        </w:rPr>
        <w:t>სადგურ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გარდაბანი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ექსპ</w:t>
      </w:r>
      <w:r>
        <w:rPr>
          <w:rFonts w:ascii="Sylfaen" w:hAnsi="Sylfaen"/>
          <w:sz w:val="24"/>
          <w:szCs w:val="24"/>
          <w:lang w:val="ka-GE"/>
        </w:rPr>
        <w:t xml:space="preserve">. - </w:t>
      </w:r>
      <w:r>
        <w:rPr>
          <w:rFonts w:ascii="Sylfaen" w:hAnsi="Sylfaen" w:cs="Sylfaen"/>
          <w:sz w:val="24"/>
          <w:szCs w:val="24"/>
          <w:lang w:val="ka-GE"/>
        </w:rPr>
        <w:t>სადახლო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ექსპ</w:t>
      </w:r>
      <w:r>
        <w:rPr>
          <w:rFonts w:ascii="Sylfaen" w:hAnsi="Sylfaen"/>
          <w:sz w:val="24"/>
          <w:szCs w:val="24"/>
          <w:lang w:val="ka-GE"/>
        </w:rPr>
        <w:t xml:space="preserve">. </w:t>
      </w:r>
      <w:r>
        <w:rPr>
          <w:rFonts w:ascii="Sylfaen" w:hAnsi="Sylfaen" w:cs="Sylfaen"/>
          <w:sz w:val="24"/>
          <w:szCs w:val="24"/>
          <w:lang w:val="ka-GE"/>
        </w:rPr>
        <w:t>სარკინიგზო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მონაკვეთზ</w:t>
      </w:r>
      <w:r>
        <w:rPr>
          <w:rFonts w:ascii="Sylfaen" w:hAnsi="Sylfaen"/>
          <w:sz w:val="24"/>
          <w:szCs w:val="24"/>
          <w:lang w:val="ka-GE"/>
        </w:rPr>
        <w:t>ე „ნავთობპროდუქტების“ გადაზიდვისას, როდესაც პირველადი გამომგზავნი ქვეყანა აზერბაიჯანის რესპუბლიკაა, დადგინდეს სპეც,ტარიფი - 9,00 აშშ დოლარის ოდენობით ერთ ტონა ტვირთზე, საექსპედიტორო მომსახურების საფასურის გათვალისწინებით.“.</w:t>
      </w:r>
    </w:p>
    <w:p w:rsidR="00EA38EC" w:rsidRPr="00870D8A" w:rsidRDefault="00EA38EC" w:rsidP="00EA38EC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EA38EC">
        <w:rPr>
          <w:rFonts w:ascii="Sylfaen" w:hAnsi="Sylfaen"/>
          <w:b/>
          <w:sz w:val="24"/>
          <w:szCs w:val="24"/>
          <w:lang w:val="ka-GE"/>
        </w:rPr>
        <w:t xml:space="preserve">   </w:t>
      </w:r>
      <w:r w:rsidRPr="00870D8A">
        <w:rPr>
          <w:rFonts w:ascii="Sylfaen" w:hAnsi="Sylfaen"/>
          <w:sz w:val="24"/>
          <w:szCs w:val="24"/>
          <w:lang w:val="ka-GE"/>
        </w:rPr>
        <w:t>დადგენილების მე-2</w:t>
      </w:r>
      <w:r>
        <w:rPr>
          <w:rFonts w:ascii="Sylfaen" w:hAnsi="Sylfaen"/>
          <w:sz w:val="24"/>
          <w:szCs w:val="24"/>
          <w:lang w:val="ka-GE"/>
        </w:rPr>
        <w:t xml:space="preserve"> პუნქტი ძალაში შევიდეს</w:t>
      </w:r>
      <w:r w:rsidR="005D615C">
        <w:rPr>
          <w:rFonts w:ascii="Sylfaen" w:hAnsi="Sylfaen"/>
          <w:sz w:val="24"/>
          <w:szCs w:val="24"/>
          <w:lang w:val="ka-GE"/>
        </w:rPr>
        <w:t xml:space="preserve"> 2026</w:t>
      </w:r>
      <w:r>
        <w:rPr>
          <w:rFonts w:ascii="Sylfaen" w:hAnsi="Sylfaen"/>
          <w:sz w:val="24"/>
          <w:szCs w:val="24"/>
          <w:lang w:val="ka-GE"/>
        </w:rPr>
        <w:t xml:space="preserve"> წლის</w:t>
      </w:r>
      <w:r w:rsidR="005D615C">
        <w:rPr>
          <w:rFonts w:ascii="Sylfaen" w:hAnsi="Sylfaen"/>
          <w:sz w:val="24"/>
          <w:szCs w:val="24"/>
          <w:lang w:val="ka-GE"/>
        </w:rPr>
        <w:t xml:space="preserve"> 0</w:t>
      </w:r>
      <w:r>
        <w:rPr>
          <w:rFonts w:ascii="Sylfaen" w:hAnsi="Sylfaen"/>
          <w:sz w:val="24"/>
          <w:szCs w:val="24"/>
          <w:lang w:val="ka-GE"/>
        </w:rPr>
        <w:t xml:space="preserve">8 </w:t>
      </w:r>
      <w:r w:rsidR="005D615C">
        <w:rPr>
          <w:rFonts w:ascii="Sylfaen" w:hAnsi="Sylfaen"/>
          <w:sz w:val="24"/>
          <w:szCs w:val="24"/>
          <w:lang w:val="ka-GE"/>
        </w:rPr>
        <w:t>იანვ</w:t>
      </w:r>
      <w:r>
        <w:rPr>
          <w:rFonts w:ascii="Sylfaen" w:hAnsi="Sylfaen"/>
          <w:sz w:val="24"/>
          <w:szCs w:val="24"/>
          <w:lang w:val="ka-GE"/>
        </w:rPr>
        <w:t>რიდან</w:t>
      </w:r>
      <w:r w:rsidRPr="00870D8A">
        <w:rPr>
          <w:rFonts w:ascii="Sylfaen" w:hAnsi="Sylfaen"/>
          <w:sz w:val="24"/>
          <w:szCs w:val="24"/>
          <w:lang w:val="ka-GE"/>
        </w:rPr>
        <w:t xml:space="preserve">. </w:t>
      </w:r>
    </w:p>
    <w:p w:rsidR="00B248E5" w:rsidRPr="00B248E5" w:rsidRDefault="00B248E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sectPr w:rsidR="00B248E5" w:rsidRPr="00B248E5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1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3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4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5"/>
  </w:num>
  <w:num w:numId="22">
    <w:abstractNumId w:val="9"/>
  </w:num>
  <w:num w:numId="23">
    <w:abstractNumId w:val="39"/>
  </w:num>
  <w:num w:numId="24">
    <w:abstractNumId w:val="33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3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7"/>
  </w:num>
  <w:num w:numId="32">
    <w:abstractNumId w:val="38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6"/>
  </w:num>
  <w:num w:numId="41">
    <w:abstractNumId w:val="24"/>
  </w:num>
  <w:num w:numId="42">
    <w:abstractNumId w:val="19"/>
  </w:num>
  <w:num w:numId="43">
    <w:abstractNumId w:val="31"/>
  </w:num>
  <w:num w:numId="44">
    <w:abstractNumId w:val="13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DC179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72</cp:revision>
  <cp:lastPrinted>2022-05-23T13:40:00Z</cp:lastPrinted>
  <dcterms:created xsi:type="dcterms:W3CDTF">2022-03-15T11:57:00Z</dcterms:created>
  <dcterms:modified xsi:type="dcterms:W3CDTF">2026-01-09T12:49:00Z</dcterms:modified>
</cp:coreProperties>
</file>