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D0AEE" w14:textId="77777777" w:rsidR="00D66EDC" w:rsidRPr="002B496B" w:rsidRDefault="00D66EDC" w:rsidP="00E979B1">
      <w:pPr>
        <w:jc w:val="right"/>
        <w:rPr>
          <w:rFonts w:ascii="Sylfaen" w:hAnsi="Sylfaen"/>
          <w:b/>
          <w:bCs/>
          <w:i/>
          <w:sz w:val="24"/>
          <w:szCs w:val="24"/>
          <w:lang w:val="ka-GE"/>
        </w:rPr>
      </w:pPr>
    </w:p>
    <w:p w14:paraId="45CD8E94" w14:textId="331F86A4" w:rsidR="00E979B1" w:rsidRPr="002B496B" w:rsidRDefault="0009134F" w:rsidP="00E979B1">
      <w:pPr>
        <w:jc w:val="right"/>
        <w:rPr>
          <w:rFonts w:ascii="Sylfaen" w:hAnsi="Sylfaen"/>
          <w:b/>
          <w:bCs/>
          <w:i/>
          <w:sz w:val="24"/>
          <w:szCs w:val="24"/>
          <w:lang w:val="ru-RU"/>
        </w:rPr>
      </w:pPr>
      <w:r w:rsidRPr="002B496B">
        <w:rPr>
          <w:rFonts w:ascii="Sylfaen" w:hAnsi="Sylfaen"/>
          <w:b/>
          <w:bCs/>
          <w:i/>
          <w:sz w:val="24"/>
          <w:szCs w:val="24"/>
          <w:lang w:val="ka-GE"/>
        </w:rPr>
        <w:t xml:space="preserve">დანართი </w:t>
      </w:r>
      <w:r w:rsidRPr="002B496B">
        <w:rPr>
          <w:rFonts w:ascii="Sylfaen" w:hAnsi="Sylfaen"/>
          <w:b/>
          <w:bCs/>
          <w:i/>
          <w:sz w:val="24"/>
          <w:szCs w:val="24"/>
          <w:lang w:val="ru-RU"/>
        </w:rPr>
        <w:t>№1</w:t>
      </w:r>
    </w:p>
    <w:p w14:paraId="4F9F12F0" w14:textId="6DE0082E" w:rsidR="00D66EDC" w:rsidRPr="00307D03" w:rsidRDefault="00F410DC" w:rsidP="00F410DC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 w:rsidRPr="00307D03">
        <w:rPr>
          <w:rFonts w:ascii="Sylfaen" w:hAnsi="Sylfaen"/>
          <w:b/>
          <w:sz w:val="28"/>
          <w:szCs w:val="28"/>
          <w:lang w:val="ka-GE"/>
        </w:rPr>
        <w:t>ელექტრომონტიორი</w:t>
      </w:r>
    </w:p>
    <w:p w14:paraId="1D8DE3FC" w14:textId="77777777" w:rsidR="00432C96" w:rsidRPr="002B496B" w:rsidRDefault="00432C96" w:rsidP="00E979B1">
      <w:pPr>
        <w:spacing w:after="0"/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1B073E8D" w14:textId="33D21B87" w:rsidR="002B496B" w:rsidRPr="002B496B" w:rsidRDefault="00432C96" w:rsidP="002B496B">
      <w:pPr>
        <w:rPr>
          <w:b/>
          <w:sz w:val="24"/>
          <w:szCs w:val="24"/>
        </w:rPr>
      </w:pPr>
      <w:r w:rsidRPr="002B496B"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  <w:r w:rsidR="00006BA1" w:rsidRPr="002B496B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"/>
        <w:gridCol w:w="2794"/>
        <w:gridCol w:w="6629"/>
      </w:tblGrid>
      <w:tr w:rsidR="002B496B" w:rsidRPr="002B496B" w14:paraId="64095BC9" w14:textId="77777777" w:rsidTr="002B496B">
        <w:trPr>
          <w:trHeight w:val="366"/>
        </w:trPr>
        <w:tc>
          <w:tcPr>
            <w:tcW w:w="477" w:type="dxa"/>
          </w:tcPr>
          <w:p w14:paraId="7FF755D3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794" w:type="dxa"/>
          </w:tcPr>
          <w:p w14:paraId="4EA47F1B" w14:textId="77777777" w:rsidR="002B496B" w:rsidRPr="002B496B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2B496B">
              <w:rPr>
                <w:rFonts w:ascii="Sylfaen" w:hAnsi="Sylfaen" w:cs="Sylfaen"/>
                <w:sz w:val="24"/>
                <w:szCs w:val="24"/>
              </w:rPr>
              <w:t>განათლება</w:t>
            </w:r>
          </w:p>
        </w:tc>
        <w:tc>
          <w:tcPr>
            <w:tcW w:w="6629" w:type="dxa"/>
          </w:tcPr>
          <w:p w14:paraId="17AD079A" w14:textId="77777777" w:rsidR="002B496B" w:rsidRPr="002B496B" w:rsidRDefault="002B496B" w:rsidP="0064231D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sz w:val="24"/>
                <w:szCs w:val="24"/>
                <w:lang w:val="ka-GE"/>
              </w:rPr>
              <w:t xml:space="preserve">საშუალო </w:t>
            </w:r>
          </w:p>
        </w:tc>
      </w:tr>
      <w:tr w:rsidR="002B496B" w:rsidRPr="002B496B" w14:paraId="6C2335FE" w14:textId="77777777" w:rsidTr="002B496B">
        <w:tc>
          <w:tcPr>
            <w:tcW w:w="477" w:type="dxa"/>
          </w:tcPr>
          <w:p w14:paraId="56131ABD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794" w:type="dxa"/>
          </w:tcPr>
          <w:p w14:paraId="35F5B401" w14:textId="77777777" w:rsidR="002B496B" w:rsidRPr="002B496B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2B496B">
              <w:rPr>
                <w:rFonts w:ascii="Sylfaen" w:hAnsi="Sylfaen" w:cs="Sylfaen"/>
                <w:sz w:val="24"/>
                <w:szCs w:val="24"/>
              </w:rPr>
              <w:t>მუშაობის</w:t>
            </w: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r w:rsidRPr="002B496B">
              <w:rPr>
                <w:rFonts w:ascii="Sylfaen" w:hAnsi="Sylfaen" w:cs="Sylfaen"/>
                <w:sz w:val="24"/>
                <w:szCs w:val="24"/>
              </w:rPr>
              <w:t>გამოცდილება</w:t>
            </w:r>
          </w:p>
        </w:tc>
        <w:tc>
          <w:tcPr>
            <w:tcW w:w="6629" w:type="dxa"/>
          </w:tcPr>
          <w:p w14:paraId="2E07610F" w14:textId="77777777" w:rsidR="002B496B" w:rsidRPr="002B496B" w:rsidRDefault="002B496B" w:rsidP="0064231D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2B496B" w:rsidRPr="002B496B" w14:paraId="44A1591E" w14:textId="77777777" w:rsidTr="002B496B">
        <w:tc>
          <w:tcPr>
            <w:tcW w:w="477" w:type="dxa"/>
          </w:tcPr>
          <w:p w14:paraId="1DDB3E4C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794" w:type="dxa"/>
          </w:tcPr>
          <w:p w14:paraId="7EF1A82C" w14:textId="77777777" w:rsidR="002B496B" w:rsidRPr="002B496B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 w:cs="Sylfaen"/>
                <w:sz w:val="24"/>
                <w:szCs w:val="24"/>
              </w:rPr>
              <w:t>აუცილებელი</w:t>
            </w:r>
            <w:r w:rsidRPr="002B496B">
              <w:rPr>
                <w:sz w:val="24"/>
                <w:szCs w:val="24"/>
              </w:rPr>
              <w:t xml:space="preserve"> </w:t>
            </w:r>
            <w:r w:rsidRPr="002B496B">
              <w:rPr>
                <w:rFonts w:ascii="Sylfaen" w:hAnsi="Sylfaen" w:cs="Sylfaen"/>
                <w:sz w:val="24"/>
                <w:szCs w:val="24"/>
              </w:rPr>
              <w:t>ცოდნა</w:t>
            </w:r>
            <w:r w:rsidRPr="002B496B">
              <w:rPr>
                <w:sz w:val="24"/>
                <w:szCs w:val="24"/>
              </w:rPr>
              <w:t xml:space="preserve"> </w:t>
            </w:r>
          </w:p>
        </w:tc>
        <w:tc>
          <w:tcPr>
            <w:tcW w:w="6629" w:type="dxa"/>
          </w:tcPr>
          <w:p w14:paraId="17CD9387" w14:textId="77777777" w:rsidR="002B496B" w:rsidRPr="002B496B" w:rsidRDefault="002B496B" w:rsidP="0064231D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2B496B" w:rsidRPr="002B496B" w14:paraId="485EC288" w14:textId="77777777" w:rsidTr="002B496B">
        <w:tc>
          <w:tcPr>
            <w:tcW w:w="477" w:type="dxa"/>
          </w:tcPr>
          <w:p w14:paraId="7CE49AC7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794" w:type="dxa"/>
          </w:tcPr>
          <w:p w14:paraId="6912BE0D" w14:textId="77777777" w:rsidR="002B496B" w:rsidRPr="002B496B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სხვა მოთხოვნები</w:t>
            </w:r>
          </w:p>
          <w:p w14:paraId="0F11D902" w14:textId="77777777" w:rsidR="002B496B" w:rsidRPr="002B496B" w:rsidRDefault="002B496B" w:rsidP="0064231D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3ABEE4DD" w14:textId="77777777" w:rsidR="002B496B" w:rsidRPr="002B496B" w:rsidRDefault="002B496B" w:rsidP="0064231D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</w:tbl>
    <w:p w14:paraId="7659C9D9" w14:textId="77777777" w:rsidR="002B496B" w:rsidRPr="002B496B" w:rsidRDefault="002B496B" w:rsidP="002B496B">
      <w:pPr>
        <w:rPr>
          <w:rFonts w:ascii="Sylfaen" w:hAnsi="Sylfaen"/>
          <w:b/>
          <w:sz w:val="24"/>
          <w:szCs w:val="24"/>
          <w:lang w:val="ka-GE"/>
        </w:rPr>
      </w:pPr>
    </w:p>
    <w:p w14:paraId="6DA17FFE" w14:textId="77777777" w:rsidR="002B496B" w:rsidRPr="002B496B" w:rsidRDefault="002B496B" w:rsidP="002B496B">
      <w:pPr>
        <w:spacing w:after="240"/>
        <w:rPr>
          <w:rFonts w:ascii="Sylfaen" w:hAnsi="Sylfaen"/>
          <w:b/>
          <w:sz w:val="24"/>
          <w:szCs w:val="24"/>
          <w:lang w:val="ka-GE"/>
        </w:rPr>
      </w:pPr>
      <w:r w:rsidRPr="002B496B">
        <w:rPr>
          <w:rFonts w:ascii="Sylfaen" w:hAnsi="Sylfaen"/>
          <w:b/>
          <w:sz w:val="24"/>
          <w:szCs w:val="24"/>
        </w:rPr>
        <w:t>ფუნქცია-მოვალეობები:</w:t>
      </w:r>
      <w:r w:rsidRPr="002B496B"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W w:w="996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9504"/>
      </w:tblGrid>
      <w:tr w:rsidR="002B496B" w:rsidRPr="002B496B" w14:paraId="13EE445F" w14:textId="77777777" w:rsidTr="002B496B">
        <w:trPr>
          <w:trHeight w:val="600"/>
        </w:trPr>
        <w:tc>
          <w:tcPr>
            <w:tcW w:w="315" w:type="dxa"/>
          </w:tcPr>
          <w:p w14:paraId="67B81E58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646" w:type="dxa"/>
            <w:vAlign w:val="center"/>
          </w:tcPr>
          <w:p w14:paraId="1D71058A" w14:textId="77777777" w:rsidR="002B496B" w:rsidRPr="002B496B" w:rsidRDefault="002B496B" w:rsidP="00AF56CD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sz w:val="24"/>
                <w:szCs w:val="24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უზრუნველყოს გეგმიური სამუშაოს შესრულება;</w:t>
            </w:r>
          </w:p>
        </w:tc>
      </w:tr>
      <w:tr w:rsidR="002B496B" w:rsidRPr="002B496B" w14:paraId="659858B3" w14:textId="77777777" w:rsidTr="002B496B">
        <w:trPr>
          <w:trHeight w:val="383"/>
        </w:trPr>
        <w:tc>
          <w:tcPr>
            <w:tcW w:w="315" w:type="dxa"/>
          </w:tcPr>
          <w:p w14:paraId="36C19DB2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646" w:type="dxa"/>
          </w:tcPr>
          <w:p w14:paraId="3CCB7D72" w14:textId="77777777" w:rsidR="002B496B" w:rsidRPr="002B496B" w:rsidRDefault="002B496B" w:rsidP="00AF56CD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b/>
                <w:sz w:val="24"/>
                <w:szCs w:val="24"/>
                <w:lang w:val="pt-BR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უზრუნველყოს დაზიანების დროული და კვალიფიციური აღმოფხვრა;</w:t>
            </w:r>
          </w:p>
        </w:tc>
      </w:tr>
      <w:tr w:rsidR="002B496B" w:rsidRPr="002B496B" w14:paraId="34769E16" w14:textId="77777777" w:rsidTr="002B496B">
        <w:trPr>
          <w:trHeight w:val="383"/>
        </w:trPr>
        <w:tc>
          <w:tcPr>
            <w:tcW w:w="315" w:type="dxa"/>
          </w:tcPr>
          <w:p w14:paraId="208FC683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646" w:type="dxa"/>
          </w:tcPr>
          <w:p w14:paraId="46BF5041" w14:textId="77777777" w:rsidR="002B496B" w:rsidRPr="002B496B" w:rsidRDefault="002B496B" w:rsidP="00AF56CD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b/>
                <w:sz w:val="24"/>
                <w:szCs w:val="24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იცოდეს დამცავი საშუალებების, ხელსაწყოების და იარაღების სწორი გამოყენება;</w:t>
            </w:r>
          </w:p>
        </w:tc>
      </w:tr>
      <w:tr w:rsidR="002B496B" w:rsidRPr="002B496B" w14:paraId="67A9F785" w14:textId="77777777" w:rsidTr="002B496B">
        <w:trPr>
          <w:trHeight w:val="383"/>
        </w:trPr>
        <w:tc>
          <w:tcPr>
            <w:tcW w:w="315" w:type="dxa"/>
          </w:tcPr>
          <w:p w14:paraId="459B8EFA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646" w:type="dxa"/>
          </w:tcPr>
          <w:p w14:paraId="7BC8F69E" w14:textId="77777777" w:rsidR="002B496B" w:rsidRPr="002B496B" w:rsidRDefault="002B496B" w:rsidP="00AF56CD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b/>
                <w:sz w:val="24"/>
                <w:szCs w:val="24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დაიცვას ლიანდაგებში ყოფნის, სიარულისა და გადასვლის წესები;</w:t>
            </w:r>
          </w:p>
        </w:tc>
      </w:tr>
      <w:tr w:rsidR="002B496B" w:rsidRPr="002B496B" w14:paraId="77E0394E" w14:textId="77777777" w:rsidTr="002B496B">
        <w:trPr>
          <w:trHeight w:val="383"/>
        </w:trPr>
        <w:tc>
          <w:tcPr>
            <w:tcW w:w="315" w:type="dxa"/>
          </w:tcPr>
          <w:p w14:paraId="7E898759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9646" w:type="dxa"/>
            <w:vAlign w:val="center"/>
          </w:tcPr>
          <w:p w14:paraId="7D1A5FF5" w14:textId="77777777" w:rsidR="002B496B" w:rsidRPr="002B496B" w:rsidRDefault="002B496B" w:rsidP="00AF56CD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/>
                <w:b/>
                <w:sz w:val="24"/>
                <w:szCs w:val="24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სამსახურში(112) დარეკვა. შესაძლებისდაგვარად იმოქმედოს პირველადი დახმარების აღმეჩენის წესის თანახმად.</w:t>
            </w:r>
          </w:p>
        </w:tc>
      </w:tr>
      <w:tr w:rsidR="002B496B" w:rsidRPr="002B496B" w14:paraId="176C4E0B" w14:textId="77777777" w:rsidTr="002B496B">
        <w:trPr>
          <w:trHeight w:val="383"/>
        </w:trPr>
        <w:tc>
          <w:tcPr>
            <w:tcW w:w="315" w:type="dxa"/>
          </w:tcPr>
          <w:p w14:paraId="7003568D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6</w:t>
            </w:r>
          </w:p>
        </w:tc>
        <w:tc>
          <w:tcPr>
            <w:tcW w:w="9646" w:type="dxa"/>
          </w:tcPr>
          <w:p w14:paraId="4B1C4ABF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გამომდინარე.</w:t>
            </w:r>
          </w:p>
        </w:tc>
      </w:tr>
      <w:tr w:rsidR="002B496B" w:rsidRPr="002B496B" w14:paraId="16E7300D" w14:textId="77777777" w:rsidTr="002B496B">
        <w:trPr>
          <w:trHeight w:val="55"/>
        </w:trPr>
        <w:tc>
          <w:tcPr>
            <w:tcW w:w="315" w:type="dxa"/>
          </w:tcPr>
          <w:p w14:paraId="30FAA881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7</w:t>
            </w:r>
          </w:p>
        </w:tc>
        <w:tc>
          <w:tcPr>
            <w:tcW w:w="9646" w:type="dxa"/>
          </w:tcPr>
          <w:p w14:paraId="1B1F32A9" w14:textId="77777777" w:rsidR="002B496B" w:rsidRPr="002B496B" w:rsidRDefault="002B496B" w:rsidP="00AF56CD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მოვალეა,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2B496B" w:rsidRPr="002B496B" w14:paraId="7E64F5B9" w14:textId="77777777" w:rsidTr="002B496B">
        <w:trPr>
          <w:trHeight w:val="383"/>
        </w:trPr>
        <w:tc>
          <w:tcPr>
            <w:tcW w:w="315" w:type="dxa"/>
          </w:tcPr>
          <w:p w14:paraId="3E2B0E1B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8</w:t>
            </w:r>
          </w:p>
        </w:tc>
        <w:tc>
          <w:tcPr>
            <w:tcW w:w="9646" w:type="dxa"/>
          </w:tcPr>
          <w:p w14:paraId="14C9022B" w14:textId="77777777" w:rsidR="002B496B" w:rsidRPr="002B496B" w:rsidRDefault="002B496B" w:rsidP="00AF56CD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დაიცვას შრომის უსაფრთხოებასთან დაკავშირებული ნორმები.</w:t>
            </w:r>
          </w:p>
        </w:tc>
      </w:tr>
      <w:tr w:rsidR="002B496B" w:rsidRPr="002B496B" w14:paraId="0E12BC54" w14:textId="77777777" w:rsidTr="002B496B">
        <w:trPr>
          <w:trHeight w:val="383"/>
        </w:trPr>
        <w:tc>
          <w:tcPr>
            <w:tcW w:w="315" w:type="dxa"/>
          </w:tcPr>
          <w:p w14:paraId="0233ACB4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9</w:t>
            </w:r>
          </w:p>
        </w:tc>
        <w:tc>
          <w:tcPr>
            <w:tcW w:w="9646" w:type="dxa"/>
          </w:tcPr>
          <w:p w14:paraId="1375177C" w14:textId="77777777" w:rsidR="002B496B" w:rsidRPr="002B496B" w:rsidRDefault="002B496B" w:rsidP="00AF56CD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დაიცვას შრომის შინაგანაწესი, ეთიკის კოდექსი და სხვა.</w:t>
            </w:r>
          </w:p>
        </w:tc>
      </w:tr>
      <w:tr w:rsidR="002B496B" w:rsidRPr="00576B4B" w14:paraId="3DD9CCD8" w14:textId="77777777" w:rsidTr="002B496B">
        <w:trPr>
          <w:trHeight w:val="383"/>
        </w:trPr>
        <w:tc>
          <w:tcPr>
            <w:tcW w:w="315" w:type="dxa"/>
          </w:tcPr>
          <w:p w14:paraId="7FCFA98B" w14:textId="77777777" w:rsidR="002B496B" w:rsidRPr="002B496B" w:rsidRDefault="002B496B" w:rsidP="0064231D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/>
                <w:b/>
                <w:sz w:val="24"/>
                <w:szCs w:val="24"/>
                <w:lang w:val="ka-GE"/>
              </w:rPr>
              <w:t>10</w:t>
            </w:r>
          </w:p>
        </w:tc>
        <w:tc>
          <w:tcPr>
            <w:tcW w:w="9646" w:type="dxa"/>
          </w:tcPr>
          <w:p w14:paraId="5CA84131" w14:textId="77777777" w:rsidR="002B496B" w:rsidRPr="002B496B" w:rsidRDefault="002B496B" w:rsidP="00AF56CD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მოვალეა კომპეტენციის ფარგლებში იცოდეს და დაიცვას  - ,,უსაფრთხოების ტექნიკის წესები’’, ,,ელექტროსადგურების და ქსელების ტექნიკური ექსპლუატაციის წესები, რკინიგზის ტრანსპორტის ტექნიკური ექსპლოატაციის წესები’’, ,,მატარებელთა მოძრაობისა და სამანევრო მუშაობის ინსტრუქცია’’, ,,რკინიგზის საკონტაქტო ქსელის რაიონის მომსახურე პერსონალის შრომის დაცვის ინტრუქცია’’, </w:t>
            </w:r>
            <w:r w:rsidRPr="002B496B">
              <w:rPr>
                <w:rFonts w:ascii="Sylfaen" w:hAnsi="Sylfaen" w:cs="Sylfaen"/>
                <w:sz w:val="24"/>
                <w:szCs w:val="24"/>
                <w:lang w:val="ka-GE"/>
              </w:rPr>
              <w:lastRenderedPageBreak/>
              <w:t>,,ელექტრიფიცირებული რკინიგზის საკონტაქტო ქსელის და ავტობლოკირების ელექტრომოწყობილობათა ექსპლუატაციისას უსაფრთხოების ტექნიკის წესები’’.</w:t>
            </w:r>
          </w:p>
        </w:tc>
      </w:tr>
    </w:tbl>
    <w:p w14:paraId="67943E5A" w14:textId="77777777" w:rsidR="002B496B" w:rsidRPr="002B496B" w:rsidRDefault="002B496B" w:rsidP="002B496B">
      <w:pPr>
        <w:rPr>
          <w:rFonts w:ascii="Sylfaen" w:hAnsi="Sylfaen"/>
          <w:b/>
          <w:sz w:val="24"/>
          <w:szCs w:val="24"/>
          <w:lang w:val="ka-GE"/>
        </w:rPr>
      </w:pPr>
    </w:p>
    <w:p w14:paraId="3D28F244" w14:textId="77777777" w:rsidR="002B496B" w:rsidRPr="002B496B" w:rsidRDefault="002B496B" w:rsidP="002B496B">
      <w:pPr>
        <w:rPr>
          <w:rFonts w:ascii="Sylfaen" w:hAnsi="Sylfaen"/>
          <w:b/>
          <w:sz w:val="24"/>
          <w:szCs w:val="24"/>
        </w:rPr>
      </w:pPr>
      <w:r w:rsidRPr="002B496B">
        <w:rPr>
          <w:rFonts w:ascii="Sylfaen" w:hAnsi="Sylfaen"/>
          <w:b/>
          <w:sz w:val="24"/>
          <w:szCs w:val="24"/>
        </w:rPr>
        <w:t xml:space="preserve">სამუშაო რეჟიმი: </w:t>
      </w:r>
      <w:r w:rsidRPr="002B496B">
        <w:rPr>
          <w:rFonts w:ascii="Sylfaen" w:hAnsi="Sylfaen"/>
          <w:sz w:val="24"/>
          <w:szCs w:val="24"/>
          <w:lang w:val="ka-GE"/>
        </w:rPr>
        <w:t>ყოველდღიური</w:t>
      </w:r>
      <w:r w:rsidRPr="002B496B">
        <w:rPr>
          <w:rFonts w:ascii="Sylfaen" w:hAnsi="Sylfaen"/>
          <w:b/>
          <w:sz w:val="24"/>
          <w:szCs w:val="24"/>
        </w:rPr>
        <w:t xml:space="preserve">                   </w:t>
      </w:r>
    </w:p>
    <w:p w14:paraId="66E2DFEF" w14:textId="77777777" w:rsidR="002B496B" w:rsidRPr="002B496B" w:rsidRDefault="002B496B" w:rsidP="002B496B">
      <w:pPr>
        <w:rPr>
          <w:sz w:val="24"/>
          <w:szCs w:val="24"/>
        </w:rPr>
      </w:pPr>
    </w:p>
    <w:p w14:paraId="3A792ACF" w14:textId="28B5CDBC" w:rsidR="0066120B" w:rsidRPr="002B496B" w:rsidRDefault="0066120B" w:rsidP="002B496B">
      <w:pPr>
        <w:rPr>
          <w:rFonts w:ascii="Sylfaen" w:hAnsi="Sylfaen"/>
          <w:i/>
          <w:sz w:val="24"/>
          <w:szCs w:val="24"/>
        </w:rPr>
      </w:pPr>
    </w:p>
    <w:sectPr w:rsidR="0066120B" w:rsidRPr="002B496B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2B5608"/>
    <w:multiLevelType w:val="hybridMultilevel"/>
    <w:tmpl w:val="90F2FB1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2D82181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CB6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8F6F18"/>
    <w:multiLevelType w:val="hybridMultilevel"/>
    <w:tmpl w:val="40D20798"/>
    <w:lvl w:ilvl="0" w:tplc="8BA836AA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AE919D1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B537929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15263498">
    <w:abstractNumId w:val="0"/>
  </w:num>
  <w:num w:numId="2" w16cid:durableId="1792673393">
    <w:abstractNumId w:val="4"/>
  </w:num>
  <w:num w:numId="3" w16cid:durableId="636226686">
    <w:abstractNumId w:val="3"/>
  </w:num>
  <w:num w:numId="4" w16cid:durableId="1718505216">
    <w:abstractNumId w:val="1"/>
  </w:num>
  <w:num w:numId="5" w16cid:durableId="1069577695">
    <w:abstractNumId w:val="2"/>
  </w:num>
  <w:num w:numId="6" w16cid:durableId="1020736733">
    <w:abstractNumId w:val="5"/>
  </w:num>
  <w:num w:numId="7" w16cid:durableId="1993682097">
    <w:abstractNumId w:val="6"/>
  </w:num>
  <w:num w:numId="8" w16cid:durableId="21303224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84956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06BA1"/>
    <w:rsid w:val="000479A4"/>
    <w:rsid w:val="0007013D"/>
    <w:rsid w:val="0009134F"/>
    <w:rsid w:val="000B34E2"/>
    <w:rsid w:val="0012141D"/>
    <w:rsid w:val="00193D34"/>
    <w:rsid w:val="00234542"/>
    <w:rsid w:val="002B496B"/>
    <w:rsid w:val="002E1C4C"/>
    <w:rsid w:val="002F1A37"/>
    <w:rsid w:val="00307D03"/>
    <w:rsid w:val="003B6CB2"/>
    <w:rsid w:val="00402384"/>
    <w:rsid w:val="00432C96"/>
    <w:rsid w:val="004421F4"/>
    <w:rsid w:val="0050553D"/>
    <w:rsid w:val="00506107"/>
    <w:rsid w:val="00522F5F"/>
    <w:rsid w:val="00533E54"/>
    <w:rsid w:val="00537E5E"/>
    <w:rsid w:val="00562549"/>
    <w:rsid w:val="00576B4B"/>
    <w:rsid w:val="00597A58"/>
    <w:rsid w:val="005C613C"/>
    <w:rsid w:val="005D00BE"/>
    <w:rsid w:val="0066120B"/>
    <w:rsid w:val="00667654"/>
    <w:rsid w:val="006D1E53"/>
    <w:rsid w:val="00725B8A"/>
    <w:rsid w:val="007416A5"/>
    <w:rsid w:val="007D641D"/>
    <w:rsid w:val="00807AF2"/>
    <w:rsid w:val="008C49B1"/>
    <w:rsid w:val="008E1C0E"/>
    <w:rsid w:val="009523F7"/>
    <w:rsid w:val="009B15DA"/>
    <w:rsid w:val="00A4456E"/>
    <w:rsid w:val="00AA4F80"/>
    <w:rsid w:val="00AF56CD"/>
    <w:rsid w:val="00AF701D"/>
    <w:rsid w:val="00B27559"/>
    <w:rsid w:val="00B36858"/>
    <w:rsid w:val="00B832BC"/>
    <w:rsid w:val="00BC2432"/>
    <w:rsid w:val="00D42712"/>
    <w:rsid w:val="00D6167A"/>
    <w:rsid w:val="00D66EDC"/>
    <w:rsid w:val="00DC4FFD"/>
    <w:rsid w:val="00DC7451"/>
    <w:rsid w:val="00E64480"/>
    <w:rsid w:val="00E979B1"/>
    <w:rsid w:val="00EA70E5"/>
    <w:rsid w:val="00EB13AF"/>
    <w:rsid w:val="00EE57AE"/>
    <w:rsid w:val="00F410DC"/>
    <w:rsid w:val="00F42B90"/>
    <w:rsid w:val="00F5798E"/>
    <w:rsid w:val="00FA7E68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7ECA4"/>
  <w15:docId w15:val="{05F63139-4608-4731-A3A4-C81142EBA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F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1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9C2F4-2672-4FCE-8C02-AB94E3EFF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Tea Chokheli</cp:lastModifiedBy>
  <cp:revision>23</cp:revision>
  <dcterms:created xsi:type="dcterms:W3CDTF">2025-10-02T08:54:00Z</dcterms:created>
  <dcterms:modified xsi:type="dcterms:W3CDTF">2026-04-21T00:51:00Z</dcterms:modified>
</cp:coreProperties>
</file>