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DAEEA" w14:textId="76BA7059" w:rsidR="00B663A2" w:rsidRPr="00B663A2" w:rsidRDefault="00B663A2" w:rsidP="00B663A2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 xml:space="preserve">   </w:t>
      </w:r>
      <w:r>
        <w:rPr>
          <w:rFonts w:ascii="Sylfaen" w:hAnsi="Sylfaen"/>
          <w:b/>
          <w:sz w:val="24"/>
          <w:szCs w:val="24"/>
          <w:lang w:val="ka-GE"/>
        </w:rPr>
        <w:t xml:space="preserve">დანართი </w:t>
      </w:r>
      <w:r>
        <w:rPr>
          <w:rFonts w:ascii="Sylfaen" w:hAnsi="Sylfaen"/>
          <w:b/>
          <w:sz w:val="24"/>
          <w:szCs w:val="24"/>
        </w:rPr>
        <w:t>N</w:t>
      </w:r>
      <w:r>
        <w:rPr>
          <w:rFonts w:ascii="Sylfaen" w:hAnsi="Sylfaen"/>
          <w:b/>
          <w:sz w:val="24"/>
          <w:szCs w:val="24"/>
          <w:lang w:val="ka-GE"/>
        </w:rPr>
        <w:t>1</w:t>
      </w:r>
    </w:p>
    <w:p w14:paraId="2D7C23D8" w14:textId="77777777" w:rsidR="00B663A2" w:rsidRDefault="00B663A2" w:rsidP="00B663A2">
      <w:pPr>
        <w:jc w:val="center"/>
        <w:rPr>
          <w:rFonts w:ascii="Sylfaen" w:hAnsi="Sylfaen"/>
          <w:b/>
          <w:bCs/>
          <w:lang w:val="ka-GE"/>
        </w:rPr>
      </w:pPr>
      <w:r>
        <w:rPr>
          <w:rFonts w:ascii="Sylfaen" w:hAnsi="Sylfaen"/>
          <w:b/>
          <w:bCs/>
          <w:lang w:val="ka-GE"/>
        </w:rPr>
        <w:t>მეხანძრის</w:t>
      </w:r>
    </w:p>
    <w:p w14:paraId="0E77F156" w14:textId="77777777" w:rsidR="00B663A2" w:rsidRDefault="00B663A2" w:rsidP="00B663A2">
      <w:pPr>
        <w:rPr>
          <w:rFonts w:ascii="Sylfaen" w:hAnsi="Sylfaen"/>
          <w:b/>
        </w:rPr>
      </w:pPr>
      <w:r>
        <w:rPr>
          <w:rFonts w:ascii="Sylfaen" w:hAnsi="Sylfaen"/>
          <w:b/>
          <w:bCs/>
          <w:sz w:val="24"/>
          <w:szCs w:val="24"/>
          <w:lang w:val="ka-GE"/>
        </w:rPr>
        <w:t>საკვალიფიკაციო მოთხოვნები</w:t>
      </w:r>
    </w:p>
    <w:p w14:paraId="2A7217E2" w14:textId="77777777" w:rsidR="00B663A2" w:rsidRDefault="00B663A2" w:rsidP="00B663A2">
      <w:pPr>
        <w:rPr>
          <w:rFonts w:ascii="Sylfaen" w:hAnsi="Sylfaen"/>
          <w:bCs/>
        </w:rPr>
      </w:pP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5"/>
        <w:gridCol w:w="2552"/>
        <w:gridCol w:w="6240"/>
      </w:tblGrid>
      <w:tr w:rsidR="00B663A2" w14:paraId="397B4506" w14:textId="77777777" w:rsidTr="00B663A2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AEFF2" w14:textId="77777777" w:rsidR="00B663A2" w:rsidRDefault="00B663A2">
            <w:pPr>
              <w:spacing w:line="256" w:lineRule="auto"/>
              <w:rPr>
                <w:rFonts w:ascii="Sylfaen" w:hAnsi="Sylfaen"/>
                <w:bCs/>
              </w:rPr>
            </w:pPr>
            <w:r>
              <w:rPr>
                <w:rFonts w:ascii="Sylfaen" w:hAnsi="Sylfaen"/>
                <w:bCs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4159F" w14:textId="77777777" w:rsidR="00B663A2" w:rsidRDefault="00B663A2">
            <w:pPr>
              <w:spacing w:line="256" w:lineRule="auto"/>
              <w:jc w:val="both"/>
              <w:rPr>
                <w:rFonts w:ascii="Sylfaen" w:hAnsi="Sylfaen"/>
                <w:bCs/>
              </w:rPr>
            </w:pPr>
            <w:r>
              <w:rPr>
                <w:rFonts w:ascii="Sylfaen" w:hAnsi="Sylfaen"/>
                <w:bCs/>
              </w:rPr>
              <w:t>განათლება</w:t>
            </w:r>
          </w:p>
          <w:p w14:paraId="5DDE2E3B" w14:textId="77777777" w:rsidR="00B663A2" w:rsidRDefault="00B663A2">
            <w:pPr>
              <w:spacing w:line="256" w:lineRule="auto"/>
              <w:jc w:val="both"/>
              <w:rPr>
                <w:rFonts w:ascii="Sylfaen" w:hAnsi="Sylfaen"/>
                <w:bCs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A0737D" w14:textId="77777777" w:rsidR="00B663A2" w:rsidRDefault="00B663A2">
            <w:pPr>
              <w:spacing w:line="480" w:lineRule="auto"/>
              <w:rPr>
                <w:rFonts w:ascii="Sylfaen" w:hAnsi="Sylfaen"/>
                <w:bCs/>
                <w:lang w:val="ka-GE"/>
              </w:rPr>
            </w:pPr>
            <w:r>
              <w:rPr>
                <w:rFonts w:ascii="Sylfaen" w:hAnsi="Sylfaen"/>
                <w:bCs/>
                <w:lang w:val="ka-GE"/>
              </w:rPr>
              <w:t>საშუალო</w:t>
            </w:r>
          </w:p>
        </w:tc>
      </w:tr>
      <w:tr w:rsidR="00B663A2" w14:paraId="73FA5741" w14:textId="77777777" w:rsidTr="00B663A2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3BD03" w14:textId="77777777" w:rsidR="00B663A2" w:rsidRDefault="00B663A2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70105" w14:textId="77777777" w:rsidR="00B663A2" w:rsidRDefault="00B663A2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  <w:p w14:paraId="5FFEE9FE" w14:textId="77777777" w:rsidR="00B663A2" w:rsidRDefault="00B663A2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3928F" w14:textId="77777777" w:rsidR="00B663A2" w:rsidRDefault="00B663A2">
            <w:pPr>
              <w:spacing w:line="256" w:lineRule="auto"/>
              <w:rPr>
                <w:rFonts w:ascii="Sylfaen" w:hAnsi="Sylfaen"/>
                <w:lang w:val="ka-GE"/>
              </w:rPr>
            </w:pPr>
          </w:p>
        </w:tc>
      </w:tr>
      <w:tr w:rsidR="00B663A2" w14:paraId="19EB6977" w14:textId="77777777" w:rsidTr="00B663A2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25A9D" w14:textId="77777777" w:rsidR="00B663A2" w:rsidRDefault="00B663A2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B1892" w14:textId="77777777" w:rsidR="00B663A2" w:rsidRDefault="00B663A2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7C3A6337" w14:textId="77777777" w:rsidR="00B663A2" w:rsidRDefault="00B663A2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D2E70" w14:textId="77777777" w:rsidR="00B663A2" w:rsidRDefault="00B663A2">
            <w:pPr>
              <w:spacing w:line="256" w:lineRule="auto"/>
              <w:rPr>
                <w:rFonts w:ascii="Sylfaen" w:hAnsi="Sylfaen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 xml:space="preserve">კომუნიკაბელურობა,პასუხისმგებლობა,  დაკვირვებულობა, </w:t>
            </w:r>
            <w:r>
              <w:rPr>
                <w:rFonts w:ascii="Sylfaen" w:hAnsi="Sylfaen" w:cs="Arial CYR"/>
                <w:color w:val="000000"/>
              </w:rPr>
              <w:t>სწრაფი აზროვნება</w:t>
            </w:r>
            <w:r>
              <w:rPr>
                <w:rFonts w:ascii="Sylfaen" w:hAnsi="Sylfaen" w:cs="Arial CYR"/>
                <w:color w:val="000000"/>
                <w:lang w:val="ka-GE"/>
              </w:rPr>
              <w:t xml:space="preserve">   და რ</w:t>
            </w:r>
            <w:r>
              <w:rPr>
                <w:rFonts w:ascii="Sylfaen" w:hAnsi="Sylfaen" w:cs="Arial CYR"/>
                <w:color w:val="000000"/>
              </w:rPr>
              <w:t>ეაგი</w:t>
            </w:r>
            <w:r>
              <w:rPr>
                <w:rFonts w:ascii="Sylfaen" w:hAnsi="Sylfaen" w:cs="Arial CYR"/>
                <w:color w:val="000000"/>
                <w:lang w:val="ka-GE"/>
              </w:rPr>
              <w:t>რება</w:t>
            </w:r>
          </w:p>
        </w:tc>
      </w:tr>
      <w:tr w:rsidR="00B663A2" w14:paraId="7C926899" w14:textId="77777777" w:rsidTr="00B663A2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9A77C" w14:textId="77777777" w:rsidR="00B663A2" w:rsidRDefault="00B663A2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B3528" w14:textId="77777777" w:rsidR="00B663A2" w:rsidRDefault="00B663A2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  <w:p w14:paraId="69933C23" w14:textId="77777777" w:rsidR="00B663A2" w:rsidRDefault="00B663A2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6E740" w14:textId="77777777" w:rsidR="00B663A2" w:rsidRDefault="00B663A2">
            <w:pPr>
              <w:spacing w:line="256" w:lineRule="auto"/>
              <w:rPr>
                <w:rFonts w:ascii="Sylfaen" w:hAnsi="Sylfaen"/>
              </w:rPr>
            </w:pPr>
            <w:r>
              <w:rPr>
                <w:rFonts w:ascii="Sylfaen" w:hAnsi="Sylfaen"/>
                <w:lang w:val="ka-GE"/>
              </w:rPr>
              <w:t>რკინიგზის  მოქმედი  ინსტრუქციები</w:t>
            </w:r>
          </w:p>
        </w:tc>
      </w:tr>
      <w:tr w:rsidR="00B663A2" w14:paraId="59200FE0" w14:textId="77777777" w:rsidTr="00B663A2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3BA6F" w14:textId="77777777" w:rsidR="00B663A2" w:rsidRDefault="00B663A2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3E9BF" w14:textId="77777777" w:rsidR="00B663A2" w:rsidRDefault="00B663A2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  <w:p w14:paraId="3EBB31C8" w14:textId="77777777" w:rsidR="00B663A2" w:rsidRDefault="00B663A2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1A6FD" w14:textId="77777777" w:rsidR="00B663A2" w:rsidRDefault="00B663A2">
            <w:pPr>
              <w:spacing w:line="276" w:lineRule="auto"/>
              <w:jc w:val="both"/>
              <w:rPr>
                <w:rFonts w:ascii="Sylfaen" w:hAnsi="Sylfaen" w:cs="Arial"/>
              </w:rPr>
            </w:pPr>
          </w:p>
        </w:tc>
      </w:tr>
    </w:tbl>
    <w:p w14:paraId="3E0DE7A8" w14:textId="77777777" w:rsidR="00B663A2" w:rsidRDefault="00B663A2" w:rsidP="00B663A2">
      <w:pPr>
        <w:rPr>
          <w:rFonts w:ascii="Sylfaen" w:hAnsi="Sylfaen"/>
          <w:b/>
          <w:lang w:val="ka-GE"/>
        </w:rPr>
      </w:pPr>
    </w:p>
    <w:p w14:paraId="367CE55C" w14:textId="77777777" w:rsidR="00B663A2" w:rsidRDefault="00B663A2" w:rsidP="00B663A2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ფუნქცია-მოვალეობები: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9"/>
        <w:gridCol w:w="8728"/>
      </w:tblGrid>
      <w:tr w:rsidR="00B663A2" w14:paraId="2B98DB3F" w14:textId="77777777" w:rsidTr="00B663A2">
        <w:trPr>
          <w:trHeight w:val="392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7BF47" w14:textId="77777777" w:rsidR="00B663A2" w:rsidRDefault="00B663A2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20439" w14:textId="77777777" w:rsidR="00B663A2" w:rsidRDefault="00B663A2">
            <w:pPr>
              <w:spacing w:line="256" w:lineRule="auto"/>
              <w:rPr>
                <w:rFonts w:ascii="Sylfaen" w:hAnsi="Sylfaen"/>
              </w:rPr>
            </w:pPr>
            <w:r>
              <w:rPr>
                <w:rFonts w:ascii="Sylfaen" w:hAnsi="Sylfaen"/>
                <w:lang w:val="ka-GE"/>
              </w:rPr>
              <w:t>ხანძრების, სტიქიური უბედურებების შედეგების  ლიკვიდაცია</w:t>
            </w:r>
          </w:p>
        </w:tc>
      </w:tr>
      <w:tr w:rsidR="00B663A2" w14:paraId="1B761DA3" w14:textId="77777777" w:rsidTr="00B663A2">
        <w:trPr>
          <w:trHeight w:val="392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FBFE1" w14:textId="77777777" w:rsidR="00B663A2" w:rsidRDefault="00B663A2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0D2DC" w14:textId="77777777" w:rsidR="00B663A2" w:rsidRDefault="00B663A2">
            <w:pPr>
              <w:spacing w:line="256" w:lineRule="auto"/>
              <w:rPr>
                <w:rFonts w:ascii="Sylfaen" w:hAnsi="Sylfaen"/>
                <w:lang w:val="pt-BR"/>
              </w:rPr>
            </w:pPr>
            <w:r>
              <w:rPr>
                <w:rFonts w:ascii="Sylfaen" w:hAnsi="Sylfaen"/>
                <w:lang w:val="ka-GE"/>
              </w:rPr>
              <w:t xml:space="preserve">ინდივიდუალური  დაცვის   საშუალებების  დანიშნულების და გამოყენების  ცოდნა </w:t>
            </w:r>
          </w:p>
        </w:tc>
      </w:tr>
      <w:tr w:rsidR="00B663A2" w14:paraId="7D58F379" w14:textId="77777777" w:rsidTr="00B663A2">
        <w:trPr>
          <w:trHeight w:val="392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BB648" w14:textId="77777777" w:rsidR="00B663A2" w:rsidRDefault="00B663A2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CA73E" w14:textId="77777777" w:rsidR="00B663A2" w:rsidRDefault="00B663A2">
            <w:pPr>
              <w:spacing w:line="256" w:lineRule="auto"/>
              <w:rPr>
                <w:rFonts w:ascii="Sylfaen" w:hAnsi="Sylfaen"/>
              </w:rPr>
            </w:pPr>
            <w:r>
              <w:rPr>
                <w:rFonts w:ascii="Sylfaen" w:hAnsi="Sylfaen" w:cs="Sylfaen"/>
                <w:lang w:val="ka-GE"/>
              </w:rPr>
              <w:t>უსაფრთხოების წესების  შესრულება</w:t>
            </w:r>
          </w:p>
        </w:tc>
      </w:tr>
      <w:tr w:rsidR="00B663A2" w14:paraId="7E3984A0" w14:textId="77777777" w:rsidTr="00B663A2">
        <w:trPr>
          <w:trHeight w:val="392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1761F" w14:textId="77777777" w:rsidR="00B663A2" w:rsidRDefault="00B663A2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D6531" w14:textId="77777777" w:rsidR="00B663A2" w:rsidRDefault="00B663A2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პირველადი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სამედიცინო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დახმარების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აღმოჩენა</w:t>
            </w:r>
          </w:p>
          <w:p w14:paraId="263FF227" w14:textId="77777777" w:rsidR="00B663A2" w:rsidRDefault="00B663A2">
            <w:pPr>
              <w:spacing w:line="256" w:lineRule="auto"/>
              <w:rPr>
                <w:rFonts w:ascii="Sylfaen" w:hAnsi="Sylfaen"/>
                <w:lang w:val="ka-GE"/>
              </w:rPr>
            </w:pPr>
          </w:p>
        </w:tc>
      </w:tr>
      <w:tr w:rsidR="00B663A2" w14:paraId="77D8D830" w14:textId="77777777" w:rsidTr="00B663A2">
        <w:trPr>
          <w:trHeight w:val="446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A1F2BF" w14:textId="77777777" w:rsidR="00B663A2" w:rsidRDefault="00B663A2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EA76B6" w14:textId="77777777" w:rsidR="00B663A2" w:rsidRDefault="00B663A2">
            <w:pPr>
              <w:spacing w:line="276" w:lineRule="auto"/>
              <w:ind w:hanging="568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          </w:t>
            </w:r>
            <w:r>
              <w:rPr>
                <w:rFonts w:ascii="Sylfaen" w:hAnsi="Sylfaen" w:cs="Sylfaen"/>
                <w:lang w:val="ka-GE"/>
              </w:rPr>
              <w:t>მოვალეა შეასრულოს ხელმძღვანელის  სხვა დავალებები ორგანიზაციის ინტერესებიდან გამომდინარე,  დაიცვას  შრომის  დაცვისა  და ტექნიკური უსაფრთხოების   წესები</w:t>
            </w:r>
            <w:r>
              <w:rPr>
                <w:rFonts w:ascii="Sylfaen" w:hAnsi="Sylfaen"/>
                <w:lang w:val="ka-GE"/>
              </w:rPr>
              <w:t xml:space="preserve"> </w:t>
            </w:r>
          </w:p>
        </w:tc>
      </w:tr>
    </w:tbl>
    <w:p w14:paraId="54EAB2DB" w14:textId="77777777" w:rsidR="00B663A2" w:rsidRDefault="00B663A2" w:rsidP="00B663A2">
      <w:pPr>
        <w:rPr>
          <w:rFonts w:ascii="Sylfaen" w:hAnsi="Sylfaen"/>
          <w:b/>
        </w:rPr>
      </w:pPr>
    </w:p>
    <w:p w14:paraId="4ADC716C" w14:textId="77777777" w:rsidR="00B663A2" w:rsidRDefault="00B663A2" w:rsidP="00B663A2">
      <w:pPr>
        <w:rPr>
          <w:rFonts w:ascii="Sylfaen" w:hAnsi="Sylfaen"/>
          <w:b/>
        </w:rPr>
      </w:pPr>
    </w:p>
    <w:p w14:paraId="6BC1C26D" w14:textId="77777777" w:rsidR="00B663A2" w:rsidRDefault="00B663A2" w:rsidP="00B663A2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სამუშაო რეჟიმი</w:t>
      </w:r>
      <w:r>
        <w:rPr>
          <w:rFonts w:ascii="Sylfaen" w:hAnsi="Sylfaen"/>
          <w:b/>
          <w:lang w:val="ka-GE"/>
        </w:rPr>
        <w:t xml:space="preserve">       </w:t>
      </w:r>
      <w:r>
        <w:rPr>
          <w:rFonts w:ascii="Sylfaen" w:hAnsi="Sylfaen"/>
          <w:b/>
        </w:rPr>
        <w:t xml:space="preserve"> </w:t>
      </w:r>
      <w:r>
        <w:rPr>
          <w:rFonts w:ascii="Sylfaen" w:hAnsi="Sylfaen"/>
          <w:b/>
          <w:lang w:val="ka-GE"/>
        </w:rPr>
        <w:t xml:space="preserve">____     ცვლიანი სამუშაო ღამის საათებით, </w:t>
      </w:r>
    </w:p>
    <w:p w14:paraId="7F09FCAE" w14:textId="77777777" w:rsidR="000C40BF" w:rsidRDefault="000C40BF"/>
    <w:sectPr w:rsidR="000C40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753"/>
    <w:rsid w:val="000C40BF"/>
    <w:rsid w:val="002F6753"/>
    <w:rsid w:val="00B66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51200"/>
  <w15:chartTrackingRefBased/>
  <w15:docId w15:val="{42FA391E-CC8F-4284-8E30-49C9A12ED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3A2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456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2024-04-29T13:16:00Z</dcterms:created>
  <dcterms:modified xsi:type="dcterms:W3CDTF">2024-04-29T13:16:00Z</dcterms:modified>
</cp:coreProperties>
</file>