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3B41E" w14:textId="77777777" w:rsidR="007E048E" w:rsidRDefault="007E048E" w:rsidP="007E048E">
      <w:pPr>
        <w:jc w:val="center"/>
        <w:rPr>
          <w:rFonts w:ascii="Sylfaen" w:hAnsi="Sylfaen"/>
          <w:b/>
          <w:bCs/>
          <w:sz w:val="32"/>
          <w:szCs w:val="32"/>
          <w:lang w:val="ka-GE"/>
        </w:rPr>
      </w:pPr>
      <w:r>
        <w:rPr>
          <w:rFonts w:ascii="Sylfaen" w:hAnsi="Sylfaen"/>
          <w:b/>
          <w:bCs/>
          <w:sz w:val="32"/>
          <w:szCs w:val="32"/>
          <w:lang w:val="ka-GE"/>
        </w:rPr>
        <w:t>დეპოს უფროსის თანაშემწე</w:t>
      </w:r>
    </w:p>
    <w:p w14:paraId="2A9189F0" w14:textId="77777777" w:rsidR="007E048E" w:rsidRDefault="007E048E" w:rsidP="007E048E">
      <w:pPr>
        <w:jc w:val="center"/>
        <w:rPr>
          <w:rFonts w:ascii="Sylfaen" w:hAnsi="Sylfaen"/>
          <w:b/>
          <w:bCs/>
          <w:sz w:val="32"/>
          <w:szCs w:val="32"/>
          <w:lang w:val="ka-GE"/>
        </w:rPr>
      </w:pPr>
      <w:r>
        <w:rPr>
          <w:rFonts w:ascii="Sylfaen" w:hAnsi="Sylfaen"/>
          <w:b/>
          <w:bCs/>
          <w:sz w:val="32"/>
          <w:szCs w:val="32"/>
          <w:lang w:val="ka-GE"/>
        </w:rPr>
        <w:t>მომარაგების დარგში</w:t>
      </w:r>
    </w:p>
    <w:p w14:paraId="2C658804" w14:textId="77777777" w:rsidR="007E048E" w:rsidRDefault="007E048E" w:rsidP="007E048E">
      <w:pPr>
        <w:rPr>
          <w:rFonts w:ascii="Sylfaen" w:hAnsi="Sylfaen"/>
          <w:b/>
          <w:sz w:val="20"/>
          <w:szCs w:val="20"/>
        </w:rPr>
      </w:pPr>
    </w:p>
    <w:p w14:paraId="4E1FD466" w14:textId="77777777" w:rsidR="007E048E" w:rsidRDefault="007E048E" w:rsidP="007E048E">
      <w:pPr>
        <w:rPr>
          <w:rFonts w:ascii="Sylfaen" w:hAnsi="Sylfaen"/>
          <w:b/>
          <w:i/>
          <w:sz w:val="24"/>
          <w:szCs w:val="24"/>
          <w:lang w:val="ka-GE"/>
        </w:rPr>
      </w:pPr>
      <w:r>
        <w:rPr>
          <w:rFonts w:ascii="Sylfaen" w:hAnsi="Sylfaen"/>
          <w:b/>
          <w:i/>
          <w:sz w:val="24"/>
          <w:szCs w:val="24"/>
        </w:rPr>
        <w:t>1.</w:t>
      </w:r>
      <w:r>
        <w:rPr>
          <w:rFonts w:ascii="Sylfaen" w:hAnsi="Sylfaen"/>
          <w:b/>
          <w:i/>
          <w:sz w:val="24"/>
          <w:szCs w:val="24"/>
          <w:lang w:val="ka-GE"/>
        </w:rPr>
        <w:t>ფუნქცია მოვალეობები:</w:t>
      </w:r>
    </w:p>
    <w:tbl>
      <w:tblPr>
        <w:tblW w:w="864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"/>
        <w:gridCol w:w="8280"/>
      </w:tblGrid>
      <w:tr w:rsidR="007E048E" w14:paraId="53834969" w14:textId="77777777" w:rsidTr="007E048E">
        <w:trPr>
          <w:trHeight w:val="392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429D1" w14:textId="77777777" w:rsidR="007E048E" w:rsidRDefault="007E048E">
            <w:pPr>
              <w:spacing w:line="256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1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0BD2" w14:textId="77777777" w:rsidR="007E048E" w:rsidRDefault="007E048E">
            <w:pPr>
              <w:tabs>
                <w:tab w:val="left" w:pos="540"/>
                <w:tab w:val="left" w:pos="9810"/>
              </w:tabs>
              <w:spacing w:line="252" w:lineRule="auto"/>
              <w:jc w:val="both"/>
              <w:rPr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სასაქონლო მატერიალური ფასეულობების ინვენტარიზაციაში მონაწილეობა დადგენილი წესის შესაბამისად;</w:t>
            </w:r>
          </w:p>
        </w:tc>
      </w:tr>
      <w:tr w:rsidR="007E048E" w14:paraId="259E5483" w14:textId="77777777" w:rsidTr="007E048E">
        <w:trPr>
          <w:trHeight w:val="392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41DFA" w14:textId="77777777" w:rsidR="007E048E" w:rsidRDefault="007E048E">
            <w:pPr>
              <w:spacing w:line="256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2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F020C" w14:textId="77777777" w:rsidR="007E048E" w:rsidRDefault="007E048E">
            <w:pPr>
              <w:tabs>
                <w:tab w:val="left" w:pos="540"/>
                <w:tab w:val="left" w:pos="9810"/>
              </w:tabs>
              <w:spacing w:line="252" w:lineRule="auto"/>
              <w:jc w:val="both"/>
              <w:rPr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სასაქონლო მატერიალური ფასეულობების დასაწყობების,  შენახვის  და მიღება-გაცემის  დოკუმენტაციის წარმოება;</w:t>
            </w:r>
          </w:p>
        </w:tc>
      </w:tr>
      <w:tr w:rsidR="007E048E" w14:paraId="78F514F6" w14:textId="77777777" w:rsidTr="007E048E">
        <w:trPr>
          <w:trHeight w:val="392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CEA60" w14:textId="77777777" w:rsidR="007E048E" w:rsidRDefault="007E048E">
            <w:pPr>
              <w:spacing w:line="256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3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834F9" w14:textId="77777777" w:rsidR="007E048E" w:rsidRDefault="007E048E">
            <w:pPr>
              <w:tabs>
                <w:tab w:val="left" w:pos="540"/>
                <w:tab w:val="left" w:pos="9810"/>
              </w:tabs>
              <w:spacing w:line="252" w:lineRule="auto"/>
              <w:jc w:val="both"/>
              <w:rPr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წარმოადგენს მატერიალურად პასუხისმგებელ პირს;</w:t>
            </w:r>
          </w:p>
        </w:tc>
      </w:tr>
    </w:tbl>
    <w:p w14:paraId="6D321FC5" w14:textId="77777777" w:rsidR="007E048E" w:rsidRDefault="007E048E" w:rsidP="007E048E">
      <w:pPr>
        <w:rPr>
          <w:rFonts w:ascii="Sylfaen" w:hAnsi="Sylfaen"/>
          <w:b/>
          <w:sz w:val="20"/>
          <w:szCs w:val="20"/>
          <w:lang w:val="ka-GE"/>
        </w:rPr>
      </w:pPr>
    </w:p>
    <w:p w14:paraId="36F9B2E4" w14:textId="77777777" w:rsidR="007E048E" w:rsidRDefault="007E048E" w:rsidP="007E048E">
      <w:pPr>
        <w:rPr>
          <w:rFonts w:ascii="Sylfaen" w:hAnsi="Sylfaen"/>
          <w:b/>
          <w:i/>
          <w:sz w:val="24"/>
          <w:szCs w:val="24"/>
          <w:lang w:val="ka-GE"/>
        </w:rPr>
      </w:pPr>
      <w:r>
        <w:rPr>
          <w:rFonts w:ascii="Sylfaen" w:hAnsi="Sylfaen"/>
          <w:b/>
          <w:i/>
          <w:sz w:val="24"/>
          <w:szCs w:val="24"/>
          <w:lang w:val="ka-GE"/>
        </w:rPr>
        <w:t>2</w:t>
      </w:r>
      <w:r>
        <w:rPr>
          <w:rFonts w:ascii="Sylfaen" w:hAnsi="Sylfaen"/>
          <w:b/>
          <w:i/>
          <w:sz w:val="24"/>
          <w:szCs w:val="24"/>
        </w:rPr>
        <w:t>.</w:t>
      </w:r>
      <w:r>
        <w:rPr>
          <w:rFonts w:ascii="Sylfaen" w:hAnsi="Sylfaen"/>
          <w:b/>
          <w:i/>
          <w:sz w:val="24"/>
          <w:szCs w:val="24"/>
          <w:lang w:val="ka-GE"/>
        </w:rPr>
        <w:t>საკვალიფიკაციო მოთხოვნები:</w:t>
      </w:r>
    </w:p>
    <w:tbl>
      <w:tblPr>
        <w:tblW w:w="864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"/>
        <w:gridCol w:w="2912"/>
        <w:gridCol w:w="5369"/>
      </w:tblGrid>
      <w:tr w:rsidR="007E048E" w14:paraId="68FF22FC" w14:textId="77777777" w:rsidTr="007E048E">
        <w:trPr>
          <w:trHeight w:val="366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0A514" w14:textId="77777777" w:rsidR="007E048E" w:rsidRDefault="007E048E">
            <w:pPr>
              <w:spacing w:line="256" w:lineRule="auto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1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9B859" w14:textId="77777777" w:rsidR="007E048E" w:rsidRDefault="007E048E">
            <w:pPr>
              <w:tabs>
                <w:tab w:val="left" w:pos="540"/>
                <w:tab w:val="left" w:pos="9810"/>
              </w:tabs>
              <w:spacing w:line="256" w:lineRule="auto"/>
              <w:ind w:left="540" w:hanging="473"/>
              <w:rPr>
                <w:rFonts w:ascii="Sylfaen" w:hAnsi="Sylfaen" w:cs="Sylfaen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განათლება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1FE21" w14:textId="77777777" w:rsidR="007E048E" w:rsidRDefault="007E048E">
            <w:pPr>
              <w:spacing w:line="256" w:lineRule="auto"/>
              <w:jc w:val="both"/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 w:cs="Sylfaen"/>
                <w:lang w:val="ka-GE"/>
              </w:rPr>
              <w:t>საშუალო პროფესიულ-ტექნიკური</w:t>
            </w:r>
          </w:p>
        </w:tc>
      </w:tr>
      <w:tr w:rsidR="007E048E" w14:paraId="6B1ED046" w14:textId="77777777" w:rsidTr="007E048E"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E0613" w14:textId="77777777" w:rsidR="007E048E" w:rsidRDefault="007E048E">
            <w:pPr>
              <w:spacing w:line="256" w:lineRule="auto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2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BC94A" w14:textId="77777777" w:rsidR="007E048E" w:rsidRDefault="007E048E">
            <w:pPr>
              <w:tabs>
                <w:tab w:val="left" w:pos="540"/>
                <w:tab w:val="left" w:pos="9810"/>
              </w:tabs>
              <w:spacing w:line="256" w:lineRule="auto"/>
              <w:ind w:left="540" w:hanging="473"/>
              <w:rPr>
                <w:rFonts w:ascii="Sylfaen" w:hAnsi="Sylfaen" w:cs="Sylfaen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მუშაობის გამოცდილება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F32D" w14:textId="77777777" w:rsidR="007E048E" w:rsidRDefault="007E048E">
            <w:pPr>
              <w:spacing w:line="256" w:lineRule="auto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</w:tr>
      <w:tr w:rsidR="007E048E" w14:paraId="4593D47F" w14:textId="77777777" w:rsidTr="007E048E"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8FFD9" w14:textId="77777777" w:rsidR="007E048E" w:rsidRDefault="007E048E">
            <w:pPr>
              <w:spacing w:line="256" w:lineRule="auto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3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BE964" w14:textId="77777777" w:rsidR="007E048E" w:rsidRDefault="007E048E">
            <w:pPr>
              <w:tabs>
                <w:tab w:val="left" w:pos="540"/>
                <w:tab w:val="left" w:pos="9810"/>
              </w:tabs>
              <w:spacing w:line="256" w:lineRule="auto"/>
              <w:ind w:left="540" w:hanging="473"/>
              <w:rPr>
                <w:rFonts w:ascii="Sylfaen" w:hAnsi="Sylfaen" w:cs="Sylfaen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 xml:space="preserve">აუცილებელი ცოდნა 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9F0F" w14:textId="77777777" w:rsidR="007E048E" w:rsidRDefault="007E048E">
            <w:pPr>
              <w:spacing w:line="256" w:lineRule="auto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</w:tr>
      <w:tr w:rsidR="007E048E" w14:paraId="77C60F3D" w14:textId="77777777" w:rsidTr="007E048E"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BE201" w14:textId="77777777" w:rsidR="007E048E" w:rsidRDefault="007E048E">
            <w:pPr>
              <w:spacing w:line="256" w:lineRule="auto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4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A2059" w14:textId="77777777" w:rsidR="007E048E" w:rsidRDefault="007E048E">
            <w:pPr>
              <w:tabs>
                <w:tab w:val="left" w:pos="540"/>
                <w:tab w:val="left" w:pos="9810"/>
              </w:tabs>
              <w:spacing w:line="256" w:lineRule="auto"/>
              <w:ind w:left="540" w:hanging="473"/>
              <w:contextualSpacing/>
              <w:rPr>
                <w:rFonts w:ascii="Sylfaen" w:hAnsi="Sylfaen" w:cs="Sylfaen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სხვა მოთხოვნები</w:t>
            </w:r>
          </w:p>
          <w:p w14:paraId="6827C3F5" w14:textId="77777777" w:rsidR="007E048E" w:rsidRDefault="007E048E">
            <w:pPr>
              <w:tabs>
                <w:tab w:val="left" w:pos="540"/>
                <w:tab w:val="left" w:pos="9810"/>
              </w:tabs>
              <w:spacing w:line="256" w:lineRule="auto"/>
              <w:ind w:left="540" w:hanging="473"/>
              <w:contextualSpacing/>
              <w:rPr>
                <w:rFonts w:ascii="Sylfaen" w:hAnsi="Sylfaen" w:cs="Sylfaen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(სასურველია)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6EBC" w14:textId="77777777" w:rsidR="007E048E" w:rsidRDefault="007E048E">
            <w:pPr>
              <w:spacing w:line="256" w:lineRule="auto"/>
              <w:jc w:val="both"/>
              <w:rPr>
                <w:rFonts w:ascii="Sylfaen" w:hAnsi="Sylfaen"/>
                <w:sz w:val="20"/>
                <w:szCs w:val="20"/>
              </w:rPr>
            </w:pPr>
          </w:p>
        </w:tc>
      </w:tr>
    </w:tbl>
    <w:p w14:paraId="04439B6A" w14:textId="77777777" w:rsidR="007E048E" w:rsidRDefault="007E048E" w:rsidP="007E048E">
      <w:pPr>
        <w:rPr>
          <w:rFonts w:ascii="Sylfaen" w:hAnsi="Sylfaen"/>
          <w:b/>
          <w:sz w:val="20"/>
          <w:szCs w:val="20"/>
        </w:rPr>
      </w:pPr>
    </w:p>
    <w:p w14:paraId="30ADD58D" w14:textId="77777777" w:rsidR="007E048E" w:rsidRDefault="007E048E" w:rsidP="007E048E">
      <w:pPr>
        <w:rPr>
          <w:rFonts w:ascii="Sylfaen" w:hAnsi="Sylfaen"/>
          <w:iCs/>
        </w:rPr>
      </w:pPr>
      <w:r>
        <w:rPr>
          <w:rFonts w:ascii="Sylfaen" w:hAnsi="Sylfaen"/>
          <w:b/>
          <w:i/>
          <w:sz w:val="24"/>
          <w:szCs w:val="24"/>
        </w:rPr>
        <w:t>3.</w:t>
      </w:r>
      <w:r>
        <w:rPr>
          <w:rFonts w:ascii="Sylfaen" w:hAnsi="Sylfaen"/>
          <w:b/>
          <w:i/>
          <w:sz w:val="24"/>
          <w:szCs w:val="24"/>
          <w:lang w:val="ka-GE"/>
        </w:rPr>
        <w:t xml:space="preserve">სამუშაო რეჟიმი:  </w:t>
      </w:r>
      <w:r>
        <w:rPr>
          <w:rFonts w:ascii="Sylfaen" w:hAnsi="Sylfaen"/>
          <w:iCs/>
          <w:lang w:val="ka-GE"/>
        </w:rPr>
        <w:t>ყოველდღიური</w:t>
      </w:r>
      <w:r>
        <w:rPr>
          <w:rFonts w:ascii="Sylfaen" w:hAnsi="Sylfaen"/>
          <w:iCs/>
        </w:rPr>
        <w:t>;</w:t>
      </w:r>
    </w:p>
    <w:p w14:paraId="17E643DD" w14:textId="77777777" w:rsidR="007E048E" w:rsidRDefault="007E048E" w:rsidP="007E048E">
      <w:pPr>
        <w:rPr>
          <w:rFonts w:ascii="Sylfaen" w:hAnsi="Sylfaen"/>
          <w:b/>
          <w:sz w:val="20"/>
          <w:szCs w:val="20"/>
          <w:lang w:val="ka-GE"/>
        </w:rPr>
      </w:pPr>
    </w:p>
    <w:p w14:paraId="77C62D41" w14:textId="77777777" w:rsidR="007E048E" w:rsidRDefault="007E048E" w:rsidP="007E048E">
      <w:pPr>
        <w:rPr>
          <w:rFonts w:ascii="Sylfaen" w:hAnsi="Sylfaen"/>
          <w:b/>
          <w:sz w:val="20"/>
          <w:szCs w:val="20"/>
          <w:lang w:val="ka-GE"/>
        </w:rPr>
      </w:pPr>
    </w:p>
    <w:p w14:paraId="08C30AC1" w14:textId="77777777" w:rsidR="007E048E" w:rsidRDefault="007E048E" w:rsidP="007E048E">
      <w:pPr>
        <w:tabs>
          <w:tab w:val="left" w:pos="2010"/>
        </w:tabs>
        <w:rPr>
          <w:rFonts w:ascii="Sylfaen" w:hAnsi="Sylfaen" w:cs="Sylfaen"/>
          <w:sz w:val="32"/>
          <w:szCs w:val="32"/>
        </w:rPr>
      </w:pPr>
    </w:p>
    <w:p w14:paraId="6CBC1E9E" w14:textId="77777777" w:rsidR="00224381" w:rsidRDefault="00224381"/>
    <w:sectPr w:rsidR="00224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C92"/>
    <w:rsid w:val="00224381"/>
    <w:rsid w:val="007E048E"/>
    <w:rsid w:val="00EF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4E32DE-75D2-43F4-BBD2-13B3F055D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48E"/>
    <w:pPr>
      <w:spacing w:after="100" w:afterAutospacing="1" w:line="240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8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3</cp:revision>
  <dcterms:created xsi:type="dcterms:W3CDTF">2026-10-02T07:04:00Z</dcterms:created>
  <dcterms:modified xsi:type="dcterms:W3CDTF">2026-10-02T07:05:00Z</dcterms:modified>
</cp:coreProperties>
</file>